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298F7BD9" w:rsidR="00E90E49" w:rsidRPr="00EA5ECE" w:rsidRDefault="00E90E49" w:rsidP="00E35559">
      <w:pPr>
        <w:pStyle w:val="3GPPHeader"/>
        <w:spacing w:after="60"/>
        <w:rPr>
          <w:sz w:val="32"/>
          <w:szCs w:val="32"/>
        </w:rPr>
      </w:pPr>
      <w:r w:rsidRPr="00EA5ECE">
        <w:t>3GPP TSG-RAN#</w:t>
      </w:r>
      <w:r w:rsidR="00A87085">
        <w:t>95-e</w:t>
      </w:r>
      <w:r w:rsidRPr="00EA5ECE">
        <w:tab/>
      </w:r>
      <w:proofErr w:type="spellStart"/>
      <w:r w:rsidRPr="00EA5ECE">
        <w:rPr>
          <w:sz w:val="32"/>
          <w:szCs w:val="32"/>
        </w:rPr>
        <w:t>Tdoc</w:t>
      </w:r>
      <w:proofErr w:type="spellEnd"/>
      <w:r w:rsidRPr="00EA5ECE">
        <w:rPr>
          <w:sz w:val="32"/>
          <w:szCs w:val="32"/>
        </w:rPr>
        <w:t xml:space="preserve"> </w:t>
      </w:r>
      <w:r w:rsidR="00A87085" w:rsidRPr="00A87085">
        <w:rPr>
          <w:sz w:val="32"/>
          <w:szCs w:val="32"/>
        </w:rPr>
        <w:t>RP-220386</w:t>
      </w:r>
    </w:p>
    <w:p w14:paraId="3D1C4376" w14:textId="2AFEEB06" w:rsidR="00E90E49" w:rsidRPr="00CE0424" w:rsidRDefault="00C268E6" w:rsidP="00311702">
      <w:pPr>
        <w:pStyle w:val="3GPPHeader"/>
      </w:pPr>
      <w:r w:rsidRPr="00EA5ECE">
        <w:t xml:space="preserve">Electronic meeting, </w:t>
      </w:r>
      <w:r w:rsidR="002270E9" w:rsidRPr="00EA5ECE">
        <w:t>202</w:t>
      </w:r>
      <w:r w:rsidR="00171E8C">
        <w:t>2</w:t>
      </w:r>
      <w:r w:rsidR="002270E9" w:rsidRPr="00EA5ECE">
        <w:t>-</w:t>
      </w:r>
      <w:r w:rsidR="00171E8C">
        <w:t>0</w:t>
      </w:r>
      <w:r w:rsidR="00A87085">
        <w:t>3</w:t>
      </w:r>
      <w:r w:rsidR="002270E9" w:rsidRPr="00EA5ECE">
        <w:t>-</w:t>
      </w:r>
      <w:r w:rsidR="00171E8C">
        <w:t>17</w:t>
      </w:r>
      <w:r w:rsidR="002270E9" w:rsidRPr="00EA5ECE">
        <w:t xml:space="preserve"> - 202</w:t>
      </w:r>
      <w:r w:rsidR="00171E8C">
        <w:t>2</w:t>
      </w:r>
      <w:r w:rsidR="002270E9" w:rsidRPr="00EA5ECE">
        <w:t>-</w:t>
      </w:r>
      <w:r w:rsidR="00171E8C">
        <w:t>0</w:t>
      </w:r>
      <w:r w:rsidR="00437864">
        <w:t>3</w:t>
      </w:r>
      <w:r w:rsidR="002270E9" w:rsidRPr="00EA5ECE">
        <w:t>-</w:t>
      </w:r>
      <w:r w:rsidR="00A87085">
        <w:t>23</w:t>
      </w:r>
    </w:p>
    <w:p w14:paraId="0054CDF1" w14:textId="77777777" w:rsidR="00E90E49" w:rsidRPr="00CE0424" w:rsidRDefault="00E90E49" w:rsidP="00357380">
      <w:pPr>
        <w:pStyle w:val="3GPPHeader"/>
      </w:pPr>
    </w:p>
    <w:p w14:paraId="506D5710" w14:textId="4857482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87085" w:rsidRPr="00A87085">
        <w:rPr>
          <w:sz w:val="20"/>
        </w:rPr>
        <w:t xml:space="preserve">9.5.2.10 - Core part: Enhancement of RAN slicing for NR [RAN2 WI: </w:t>
      </w:r>
      <w:proofErr w:type="spellStart"/>
      <w:r w:rsidR="00A87085" w:rsidRPr="00A87085">
        <w:rPr>
          <w:sz w:val="20"/>
        </w:rPr>
        <w:t>NR_slice</w:t>
      </w:r>
      <w:proofErr w:type="spellEnd"/>
      <w:r w:rsidR="00A87085" w:rsidRPr="00A87085">
        <w:rPr>
          <w:sz w:val="20"/>
        </w:rPr>
        <w:t>-Core]</w:t>
      </w:r>
    </w:p>
    <w:p w14:paraId="0DB1E9B8" w14:textId="12B1219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A21E60">
        <w:rPr>
          <w:sz w:val="22"/>
          <w:szCs w:val="22"/>
        </w:rPr>
        <w:t>, Deutsche Telekom</w:t>
      </w:r>
    </w:p>
    <w:p w14:paraId="7D5FDEBA" w14:textId="5CE212B4" w:rsidR="00E90E49" w:rsidRPr="00CE0424" w:rsidRDefault="003D3C45" w:rsidP="00311702">
      <w:pPr>
        <w:pStyle w:val="3GPPHeader"/>
        <w:rPr>
          <w:sz w:val="22"/>
          <w:szCs w:val="22"/>
        </w:rPr>
      </w:pPr>
      <w:r>
        <w:rPr>
          <w:sz w:val="22"/>
          <w:szCs w:val="22"/>
        </w:rPr>
        <w:t>Title:</w:t>
      </w:r>
      <w:r w:rsidR="00E90E49" w:rsidRPr="00CE0424">
        <w:rPr>
          <w:sz w:val="22"/>
          <w:szCs w:val="22"/>
        </w:rPr>
        <w:tab/>
      </w:r>
      <w:r w:rsidR="00A87085">
        <w:rPr>
          <w:sz w:val="22"/>
          <w:szCs w:val="22"/>
        </w:rPr>
        <w:t>On RAN slicing</w:t>
      </w:r>
    </w:p>
    <w:p w14:paraId="64D85CC6" w14:textId="07848469" w:rsidR="00E90E49" w:rsidRPr="00F65712" w:rsidRDefault="00E90E49" w:rsidP="00F65712">
      <w:pPr>
        <w:pStyle w:val="3GPPHeader"/>
        <w:rPr>
          <w:sz w:val="22"/>
          <w:szCs w:val="22"/>
        </w:rPr>
      </w:pPr>
      <w:r w:rsidRPr="009F7D03">
        <w:rPr>
          <w:sz w:val="22"/>
          <w:szCs w:val="22"/>
        </w:rPr>
        <w:t>Document for:</w:t>
      </w:r>
      <w:r w:rsidRPr="009F7D03">
        <w:rPr>
          <w:sz w:val="22"/>
          <w:szCs w:val="22"/>
        </w:rPr>
        <w:tab/>
        <w:t>Discussion, Decision</w:t>
      </w:r>
    </w:p>
    <w:p w14:paraId="5B6C01E0" w14:textId="2945BC23" w:rsidR="00E90E49" w:rsidRDefault="00230D18" w:rsidP="00CE0424">
      <w:pPr>
        <w:pStyle w:val="Heading1"/>
      </w:pPr>
      <w:r w:rsidRPr="003D35AA">
        <w:t>1</w:t>
      </w:r>
      <w:r w:rsidRPr="003D35AA">
        <w:tab/>
      </w:r>
      <w:r w:rsidR="00E90E49" w:rsidRPr="003D35AA">
        <w:t>Introduction</w:t>
      </w:r>
    </w:p>
    <w:p w14:paraId="734F63F4" w14:textId="3BFD87A7" w:rsidR="00A87085" w:rsidRPr="00224199" w:rsidRDefault="00224199" w:rsidP="00A87085">
      <w:pPr>
        <w:rPr>
          <w:rFonts w:ascii="Arial" w:hAnsi="Arial"/>
          <w:lang w:eastAsia="zh-CN"/>
        </w:rPr>
      </w:pPr>
      <w:r w:rsidRPr="00224199">
        <w:rPr>
          <w:rFonts w:ascii="Arial" w:hAnsi="Arial"/>
          <w:lang w:eastAsia="zh-CN"/>
        </w:rPr>
        <w:t xml:space="preserve">The </w:t>
      </w:r>
      <w:r>
        <w:rPr>
          <w:rFonts w:ascii="Arial" w:hAnsi="Arial"/>
          <w:lang w:eastAsia="zh-CN"/>
        </w:rPr>
        <w:t xml:space="preserve">slicing work item has some remaining open </w:t>
      </w:r>
      <w:r w:rsidR="00871E65">
        <w:rPr>
          <w:rFonts w:ascii="Arial" w:hAnsi="Arial"/>
          <w:lang w:eastAsia="zh-CN"/>
        </w:rPr>
        <w:t>issues,</w:t>
      </w:r>
      <w:r>
        <w:rPr>
          <w:rFonts w:ascii="Arial" w:hAnsi="Arial"/>
          <w:lang w:eastAsia="zh-CN"/>
        </w:rPr>
        <w:t xml:space="preserve"> and these open issues have relations between RAN2</w:t>
      </w:r>
      <w:r w:rsidR="00871E65">
        <w:rPr>
          <w:rFonts w:ascii="Arial" w:hAnsi="Arial"/>
          <w:lang w:eastAsia="zh-CN"/>
        </w:rPr>
        <w:t>, RAN3 and SA2. In this paper we propose how to address those open issues.</w:t>
      </w:r>
    </w:p>
    <w:p w14:paraId="2C2507FC" w14:textId="27167136" w:rsidR="005E5C4E" w:rsidRDefault="00230D18" w:rsidP="00B94E76">
      <w:pPr>
        <w:pStyle w:val="Heading1"/>
      </w:pPr>
      <w:bookmarkStart w:id="0" w:name="_Ref178064866"/>
      <w:r>
        <w:t>2</w:t>
      </w:r>
      <w:r>
        <w:tab/>
      </w:r>
      <w:r w:rsidR="004000E8" w:rsidRPr="00CE0424">
        <w:t>Discussion</w:t>
      </w:r>
      <w:bookmarkEnd w:id="0"/>
    </w:p>
    <w:p w14:paraId="2A534787" w14:textId="226FB591" w:rsidR="00CE37F0" w:rsidRDefault="00CE37F0" w:rsidP="00CE37F0">
      <w:pPr>
        <w:pStyle w:val="Heading2"/>
        <w:rPr>
          <w:lang w:eastAsia="zh-CN"/>
        </w:rPr>
      </w:pPr>
      <w:r>
        <w:rPr>
          <w:lang w:eastAsia="zh-CN"/>
        </w:rPr>
        <w:t>2.1</w:t>
      </w:r>
      <w:r>
        <w:rPr>
          <w:lang w:eastAsia="zh-CN"/>
        </w:rPr>
        <w:tab/>
        <w:t>Status</w:t>
      </w:r>
    </w:p>
    <w:p w14:paraId="13923451" w14:textId="651F6EFA" w:rsidR="00CE37F0" w:rsidRPr="005E5D15" w:rsidRDefault="00CE37F0" w:rsidP="00CE37F0">
      <w:pPr>
        <w:rPr>
          <w:rFonts w:ascii="Arial" w:hAnsi="Arial"/>
          <w:lang w:eastAsia="zh-CN"/>
        </w:rPr>
      </w:pPr>
      <w:r w:rsidRPr="005E5D15">
        <w:rPr>
          <w:rFonts w:ascii="Arial" w:hAnsi="Arial"/>
          <w:lang w:eastAsia="zh-CN"/>
        </w:rPr>
        <w:t xml:space="preserve">The RAN2 part of the WI on Enhancement of RAN Slicing for NR (RP-212534) introduces support for slice aware cell reselection and </w:t>
      </w:r>
      <w:r w:rsidRPr="005E5D15">
        <w:rPr>
          <w:rFonts w:ascii="Arial" w:eastAsia="SimSun" w:hAnsi="Arial"/>
          <w:lang w:eastAsia="zh-CN"/>
        </w:rPr>
        <w:t>slice specific RACH configuration</w:t>
      </w:r>
      <w:r w:rsidRPr="005E5D15">
        <w:rPr>
          <w:rFonts w:ascii="Arial" w:hAnsi="Arial"/>
          <w:lang w:eastAsia="zh-CN"/>
        </w:rPr>
        <w:t>:</w:t>
      </w:r>
    </w:p>
    <w:p w14:paraId="6AEDC6AA" w14:textId="14671849" w:rsidR="00CE37F0" w:rsidRPr="005E5D15" w:rsidRDefault="00CE37F0" w:rsidP="00CE37F0">
      <w:pPr>
        <w:pStyle w:val="B1"/>
        <w:rPr>
          <w:rFonts w:ascii="Arial" w:hAnsi="Arial"/>
        </w:rPr>
      </w:pPr>
      <w:r w:rsidRPr="005E5D15">
        <w:rPr>
          <w:rFonts w:ascii="Arial" w:hAnsi="Arial"/>
        </w:rPr>
        <w:t>-</w:t>
      </w:r>
      <w:r w:rsidRPr="005E5D15">
        <w:rPr>
          <w:rFonts w:ascii="Arial" w:hAnsi="Arial"/>
        </w:rPr>
        <w:tab/>
        <w:t>UE AS uses a list of prioritized slices (provided by UE NAS) and slice-specific frequency priorities (provided in SIB and/or RRC Release) to trigger cell re-selection to the frequency/cell that supports the most prioritized slices for this UE.</w:t>
      </w:r>
    </w:p>
    <w:p w14:paraId="3EEB4D49" w14:textId="77777777" w:rsidR="00CE37F0" w:rsidRPr="005E5D15" w:rsidRDefault="00CE37F0" w:rsidP="00CE37F0">
      <w:pPr>
        <w:pStyle w:val="B1"/>
        <w:rPr>
          <w:rFonts w:ascii="Arial" w:hAnsi="Arial"/>
        </w:rPr>
      </w:pPr>
      <w:r w:rsidRPr="005E5D15">
        <w:rPr>
          <w:rFonts w:ascii="Arial" w:hAnsi="Arial"/>
        </w:rPr>
        <w:t>-</w:t>
      </w:r>
      <w:r w:rsidRPr="005E5D15">
        <w:rPr>
          <w:rFonts w:ascii="Arial" w:hAnsi="Arial"/>
        </w:rPr>
        <w:tab/>
        <w:t xml:space="preserve">In SIB and RRC Release, </w:t>
      </w:r>
      <w:proofErr w:type="spellStart"/>
      <w:r w:rsidRPr="005E5D15">
        <w:rPr>
          <w:rFonts w:ascii="Arial" w:hAnsi="Arial"/>
        </w:rPr>
        <w:t>SliceGroupIDs</w:t>
      </w:r>
      <w:proofErr w:type="spellEnd"/>
      <w:r w:rsidRPr="005E5D15">
        <w:rPr>
          <w:rFonts w:ascii="Arial" w:hAnsi="Arial"/>
        </w:rPr>
        <w:t xml:space="preserve"> are presented, to avoid broadcast of S-NSSAIs (size and security concern). </w:t>
      </w:r>
    </w:p>
    <w:p w14:paraId="7D5D660C" w14:textId="6F4E19A3" w:rsidR="00CE37F0" w:rsidRPr="005E5D15" w:rsidRDefault="00CE37F0" w:rsidP="00CE37F0">
      <w:pPr>
        <w:pStyle w:val="B1"/>
        <w:rPr>
          <w:rFonts w:ascii="Arial" w:hAnsi="Arial"/>
        </w:rPr>
      </w:pPr>
      <w:r w:rsidRPr="005E5D15">
        <w:rPr>
          <w:rFonts w:ascii="Arial" w:hAnsi="Arial"/>
        </w:rPr>
        <w:t>-</w:t>
      </w:r>
      <w:r w:rsidRPr="005E5D15">
        <w:rPr>
          <w:rFonts w:ascii="Arial" w:hAnsi="Arial"/>
        </w:rPr>
        <w:tab/>
        <w:t>The slice to slice group mapping is indicated to UE in NAS signalling.</w:t>
      </w:r>
    </w:p>
    <w:p w14:paraId="223A6B0B" w14:textId="712797A6" w:rsidR="00CE37F0" w:rsidRPr="005E5D15" w:rsidRDefault="00CE37F0" w:rsidP="00CE37F0">
      <w:pPr>
        <w:pStyle w:val="B1"/>
        <w:rPr>
          <w:rFonts w:ascii="Arial" w:hAnsi="Arial"/>
        </w:rPr>
      </w:pPr>
      <w:r w:rsidRPr="005E5D15">
        <w:rPr>
          <w:rFonts w:ascii="Arial" w:hAnsi="Arial"/>
        </w:rPr>
        <w:t>-</w:t>
      </w:r>
      <w:r w:rsidRPr="005E5D15">
        <w:rPr>
          <w:rFonts w:ascii="Arial" w:hAnsi="Arial"/>
        </w:rPr>
        <w:tab/>
        <w:t xml:space="preserve">UE AS uses the same slice to slice group mapping and </w:t>
      </w:r>
      <w:proofErr w:type="spellStart"/>
      <w:r w:rsidRPr="005E5D15">
        <w:rPr>
          <w:rFonts w:ascii="Arial" w:hAnsi="Arial"/>
        </w:rPr>
        <w:t>SliceGroupIDs</w:t>
      </w:r>
      <w:proofErr w:type="spellEnd"/>
      <w:r w:rsidRPr="005E5D15">
        <w:rPr>
          <w:rFonts w:ascii="Arial" w:hAnsi="Arial"/>
        </w:rPr>
        <w:t xml:space="preserve"> to identify slice-specific RACH configuration</w:t>
      </w:r>
      <w:r w:rsidR="000A7501">
        <w:rPr>
          <w:rFonts w:ascii="Arial" w:hAnsi="Arial"/>
        </w:rPr>
        <w:t>,</w:t>
      </w:r>
      <w:r w:rsidRPr="005E5D15">
        <w:rPr>
          <w:rFonts w:ascii="Arial" w:hAnsi="Arial"/>
        </w:rPr>
        <w:t xml:space="preserve"> provided in SIB </w:t>
      </w:r>
    </w:p>
    <w:p w14:paraId="5C801E14" w14:textId="1C4F483A" w:rsidR="005E5D15" w:rsidRDefault="005E5D15" w:rsidP="00CE37F0">
      <w:pPr>
        <w:rPr>
          <w:rFonts w:ascii="Arial" w:hAnsi="Arial"/>
          <w:lang w:eastAsia="zh-CN"/>
        </w:rPr>
      </w:pPr>
    </w:p>
    <w:p w14:paraId="0D0B69D2" w14:textId="5CE1C645" w:rsidR="00CE37F0" w:rsidRPr="005E5D15" w:rsidRDefault="00CE37F0" w:rsidP="00CE37F0">
      <w:pPr>
        <w:rPr>
          <w:rFonts w:ascii="Arial" w:hAnsi="Arial"/>
          <w:lang w:eastAsia="zh-CN"/>
        </w:rPr>
      </w:pPr>
      <w:r w:rsidRPr="005E5D15">
        <w:rPr>
          <w:rFonts w:ascii="Arial" w:hAnsi="Arial"/>
          <w:lang w:eastAsia="zh-CN"/>
        </w:rPr>
        <w:t>The RAN WI is considered completed from RAN2 perspective based on the following assumptions:</w:t>
      </w:r>
    </w:p>
    <w:p w14:paraId="09E7551D" w14:textId="77777777" w:rsidR="00CE37F0" w:rsidRPr="005E5D15" w:rsidRDefault="00CE37F0" w:rsidP="00CE37F0">
      <w:pPr>
        <w:pStyle w:val="B1"/>
        <w:rPr>
          <w:rFonts w:ascii="Arial" w:hAnsi="Arial"/>
        </w:rPr>
      </w:pPr>
      <w:r w:rsidRPr="005E5D15">
        <w:rPr>
          <w:rFonts w:ascii="Arial" w:hAnsi="Arial"/>
        </w:rPr>
        <w:t>-</w:t>
      </w:r>
      <w:r w:rsidRPr="005E5D15">
        <w:rPr>
          <w:rFonts w:ascii="Arial" w:hAnsi="Arial"/>
        </w:rPr>
        <w:tab/>
        <w:t>There is a list of prioritized slices for cell re-selection purpose in UE.</w:t>
      </w:r>
    </w:p>
    <w:p w14:paraId="0AB8F961" w14:textId="77777777" w:rsidR="00CE37F0" w:rsidRPr="005E5D15" w:rsidRDefault="00CE37F0" w:rsidP="00CE37F0">
      <w:pPr>
        <w:pStyle w:val="B1"/>
        <w:rPr>
          <w:rFonts w:ascii="Arial" w:hAnsi="Arial"/>
        </w:rPr>
      </w:pPr>
      <w:r w:rsidRPr="005E5D15">
        <w:rPr>
          <w:rFonts w:ascii="Arial" w:hAnsi="Arial"/>
        </w:rPr>
        <w:t>-</w:t>
      </w:r>
      <w:r w:rsidRPr="005E5D15">
        <w:rPr>
          <w:rFonts w:ascii="Arial" w:hAnsi="Arial"/>
        </w:rPr>
        <w:tab/>
        <w:t xml:space="preserve">The mapping of slices to slice groups for cell reselection are per TA (the same </w:t>
      </w:r>
      <w:proofErr w:type="spellStart"/>
      <w:r w:rsidRPr="005E5D15">
        <w:rPr>
          <w:rFonts w:ascii="Arial" w:hAnsi="Arial"/>
        </w:rPr>
        <w:t>SliceGroupID</w:t>
      </w:r>
      <w:proofErr w:type="spellEnd"/>
      <w:r w:rsidRPr="005E5D15">
        <w:rPr>
          <w:rFonts w:ascii="Arial" w:hAnsi="Arial"/>
        </w:rPr>
        <w:t xml:space="preserve"> can be used in another TA with other slice content), from LS under discussion in RAN2 (not yet approved) it seems RAN2 can accept per PLMN granularity if that is the decision by other WGs.</w:t>
      </w:r>
    </w:p>
    <w:p w14:paraId="7543A86C" w14:textId="5DD2904E" w:rsidR="00CE37F0" w:rsidRPr="005E5D15" w:rsidRDefault="00CE37F0" w:rsidP="00CE37F0">
      <w:pPr>
        <w:rPr>
          <w:rFonts w:ascii="Arial" w:hAnsi="Arial"/>
          <w:lang w:eastAsia="zh-CN"/>
        </w:rPr>
      </w:pPr>
      <w:r w:rsidRPr="005E5D15">
        <w:rPr>
          <w:rFonts w:ascii="Arial" w:hAnsi="Arial"/>
          <w:lang w:eastAsia="zh-CN"/>
        </w:rPr>
        <w:t xml:space="preserve">SA2 have not reached consensus on an overall system solution for the assumptions above (LS sent, see </w:t>
      </w:r>
      <w:hyperlink r:id="rId11" w:history="1">
        <w:r w:rsidRPr="000C64AB">
          <w:rPr>
            <w:rStyle w:val="Hyperlink"/>
            <w:rFonts w:ascii="Arial" w:hAnsi="Arial"/>
            <w:lang w:eastAsia="zh-CN"/>
          </w:rPr>
          <w:t>SP-220026</w:t>
        </w:r>
      </w:hyperlink>
      <w:r w:rsidRPr="005E5D15">
        <w:rPr>
          <w:rFonts w:ascii="Arial" w:hAnsi="Arial"/>
          <w:lang w:eastAsia="zh-CN"/>
        </w:rPr>
        <w:t>)</w:t>
      </w:r>
    </w:p>
    <w:p w14:paraId="3FA11B30" w14:textId="2A26B0B4" w:rsidR="00CE37F0" w:rsidRPr="005E5D15" w:rsidRDefault="00CE37F0" w:rsidP="00CE37F0">
      <w:pPr>
        <w:rPr>
          <w:rFonts w:ascii="Arial" w:hAnsi="Arial"/>
          <w:lang w:eastAsia="zh-CN"/>
        </w:rPr>
      </w:pPr>
      <w:r w:rsidRPr="005E5D15">
        <w:rPr>
          <w:rFonts w:ascii="Arial" w:hAnsi="Arial"/>
          <w:lang w:eastAsia="zh-CN"/>
        </w:rPr>
        <w:t xml:space="preserve">Corresponding work in </w:t>
      </w:r>
      <w:r w:rsidR="00A87ADC" w:rsidRPr="0023787D">
        <w:rPr>
          <w:rFonts w:ascii="Arial" w:hAnsi="Arial"/>
          <w:lang w:eastAsia="zh-CN"/>
        </w:rPr>
        <w:t>SA2/</w:t>
      </w:r>
      <w:r w:rsidRPr="005E5D15">
        <w:rPr>
          <w:rFonts w:ascii="Arial" w:hAnsi="Arial"/>
          <w:lang w:eastAsia="zh-CN"/>
        </w:rPr>
        <w:t xml:space="preserve">CT1 and RAN3 is not completed, </w:t>
      </w:r>
      <w:proofErr w:type="gramStart"/>
      <w:r w:rsidRPr="005E5D15">
        <w:rPr>
          <w:rFonts w:ascii="Arial" w:hAnsi="Arial"/>
          <w:lang w:eastAsia="zh-CN"/>
        </w:rPr>
        <w:t>i.e.</w:t>
      </w:r>
      <w:proofErr w:type="gramEnd"/>
      <w:r w:rsidRPr="005E5D15">
        <w:rPr>
          <w:rFonts w:ascii="Arial" w:hAnsi="Arial"/>
          <w:lang w:eastAsia="zh-CN"/>
        </w:rPr>
        <w:t xml:space="preserve"> the needs and requirements on interface signalling were not analysed and RAN3 work on impacts to RAN architecture and interfaces has not been progressed.</w:t>
      </w:r>
    </w:p>
    <w:p w14:paraId="421D6DB0" w14:textId="77777777" w:rsidR="00CE37F0" w:rsidRDefault="00CE37F0" w:rsidP="00B00A69">
      <w:pPr>
        <w:pStyle w:val="Heading2"/>
        <w:rPr>
          <w:lang w:eastAsia="zh-CN"/>
        </w:rPr>
      </w:pPr>
    </w:p>
    <w:p w14:paraId="47B67473" w14:textId="41663910" w:rsidR="002F0C69" w:rsidRDefault="00B00A69" w:rsidP="00B00A69">
      <w:pPr>
        <w:pStyle w:val="Heading2"/>
        <w:rPr>
          <w:lang w:eastAsia="zh-CN"/>
        </w:rPr>
      </w:pPr>
      <w:r>
        <w:rPr>
          <w:lang w:eastAsia="zh-CN"/>
        </w:rPr>
        <w:t>2.</w:t>
      </w:r>
      <w:r w:rsidR="000A7501">
        <w:rPr>
          <w:lang w:eastAsia="zh-CN"/>
        </w:rPr>
        <w:t>2</w:t>
      </w:r>
      <w:r>
        <w:rPr>
          <w:lang w:eastAsia="zh-CN"/>
        </w:rPr>
        <w:tab/>
      </w:r>
      <w:r w:rsidR="002F0C69">
        <w:rPr>
          <w:lang w:eastAsia="zh-CN"/>
        </w:rPr>
        <w:t>Slice grouping</w:t>
      </w:r>
    </w:p>
    <w:p w14:paraId="4DCE3AEE" w14:textId="0D2165CB" w:rsidR="00BA4B36" w:rsidRDefault="00B00A69" w:rsidP="00B00A69">
      <w:pPr>
        <w:rPr>
          <w:rFonts w:ascii="Arial" w:hAnsi="Arial"/>
          <w:lang w:eastAsia="zh-CN"/>
        </w:rPr>
      </w:pPr>
      <w:r w:rsidRPr="00BA4B36">
        <w:rPr>
          <w:rFonts w:ascii="Arial" w:hAnsi="Arial"/>
          <w:lang w:eastAsia="zh-CN"/>
        </w:rPr>
        <w:t xml:space="preserve">Slice grouping is a solution </w:t>
      </w:r>
      <w:r w:rsidR="00BA4B36" w:rsidRPr="00BA4B36">
        <w:rPr>
          <w:rFonts w:ascii="Arial" w:hAnsi="Arial"/>
          <w:lang w:eastAsia="zh-CN"/>
        </w:rPr>
        <w:t xml:space="preserve">which ensures that </w:t>
      </w:r>
      <w:r w:rsidRPr="00BA4B36">
        <w:rPr>
          <w:rFonts w:ascii="Arial" w:hAnsi="Arial"/>
          <w:lang w:eastAsia="zh-CN"/>
        </w:rPr>
        <w:t>signalling of S-NSSAIs in SIBs</w:t>
      </w:r>
      <w:r w:rsidR="00BA4B36" w:rsidRPr="00BA4B36">
        <w:rPr>
          <w:rFonts w:ascii="Arial" w:hAnsi="Arial"/>
          <w:lang w:eastAsia="zh-CN"/>
        </w:rPr>
        <w:t xml:space="preserve"> can be avoided</w:t>
      </w:r>
      <w:r w:rsidRPr="00BA4B36">
        <w:rPr>
          <w:rFonts w:ascii="Arial" w:hAnsi="Arial"/>
          <w:lang w:eastAsia="zh-CN"/>
        </w:rPr>
        <w:t>.</w:t>
      </w:r>
      <w:r w:rsidR="000D632E">
        <w:rPr>
          <w:rFonts w:ascii="Arial" w:hAnsi="Arial"/>
          <w:lang w:eastAsia="zh-CN"/>
        </w:rPr>
        <w:t xml:space="preserve"> This should be avoided from overhead and security reasons).</w:t>
      </w:r>
    </w:p>
    <w:p w14:paraId="77E98CEA" w14:textId="60140137" w:rsidR="00BA4B36" w:rsidRDefault="00BA4B36" w:rsidP="00B00A69">
      <w:pPr>
        <w:rPr>
          <w:rFonts w:ascii="Arial" w:hAnsi="Arial"/>
          <w:lang w:eastAsia="zh-CN"/>
        </w:rPr>
      </w:pPr>
      <w:r>
        <w:rPr>
          <w:rFonts w:ascii="Arial" w:hAnsi="Arial"/>
          <w:lang w:eastAsia="zh-CN"/>
        </w:rPr>
        <w:t xml:space="preserve">RAN2 has assumed that slice grouping </w:t>
      </w:r>
      <w:r w:rsidR="00434AE5">
        <w:rPr>
          <w:rFonts w:ascii="Arial" w:hAnsi="Arial"/>
          <w:lang w:eastAsia="zh-CN"/>
        </w:rPr>
        <w:t>will be supported</w:t>
      </w:r>
      <w:r w:rsidR="000D632E">
        <w:rPr>
          <w:rFonts w:ascii="Arial" w:hAnsi="Arial"/>
          <w:lang w:eastAsia="zh-CN"/>
        </w:rPr>
        <w:t xml:space="preserve">. RAN2 has </w:t>
      </w:r>
      <w:r w:rsidR="00434AE5">
        <w:rPr>
          <w:rFonts w:ascii="Arial" w:hAnsi="Arial"/>
          <w:lang w:eastAsia="zh-CN"/>
        </w:rPr>
        <w:t>captured in the RRC CR for slicing that slice group identifiers are provided</w:t>
      </w:r>
      <w:r w:rsidR="00A833FB">
        <w:rPr>
          <w:rFonts w:ascii="Arial" w:hAnsi="Arial"/>
          <w:lang w:eastAsia="zh-CN"/>
        </w:rPr>
        <w:t xml:space="preserve"> </w:t>
      </w:r>
      <w:r w:rsidR="000A7501">
        <w:rPr>
          <w:rFonts w:ascii="Arial" w:hAnsi="Arial"/>
          <w:lang w:eastAsia="zh-CN"/>
        </w:rPr>
        <w:t xml:space="preserve">to UE in SIB and </w:t>
      </w:r>
      <w:proofErr w:type="spellStart"/>
      <w:r w:rsidR="000A7501">
        <w:rPr>
          <w:rFonts w:ascii="Arial" w:hAnsi="Arial"/>
          <w:lang w:eastAsia="zh-CN"/>
        </w:rPr>
        <w:t>RRCRelease</w:t>
      </w:r>
      <w:proofErr w:type="spellEnd"/>
      <w:r w:rsidR="00434AE5">
        <w:rPr>
          <w:rFonts w:ascii="Arial" w:hAnsi="Arial"/>
          <w:lang w:eastAsia="zh-CN"/>
        </w:rPr>
        <w:t xml:space="preserve">. However, </w:t>
      </w:r>
      <w:r w:rsidR="00CF5ED8" w:rsidRPr="00CF5ED8">
        <w:rPr>
          <w:rFonts w:ascii="Arial" w:hAnsi="Arial"/>
          <w:lang w:eastAsia="zh-CN"/>
        </w:rPr>
        <w:t xml:space="preserve">RAN3 has not added any slice grouping details in their specifications and has not carried out an analysis on the impact of slice grouping on </w:t>
      </w:r>
      <w:r w:rsidR="008D044C">
        <w:rPr>
          <w:rFonts w:ascii="Arial" w:hAnsi="Arial"/>
          <w:lang w:eastAsia="zh-CN"/>
        </w:rPr>
        <w:t xml:space="preserve">their </w:t>
      </w:r>
      <w:r w:rsidR="00CF5ED8" w:rsidRPr="00CF5ED8">
        <w:rPr>
          <w:rFonts w:ascii="Arial" w:hAnsi="Arial"/>
          <w:lang w:eastAsia="zh-CN"/>
        </w:rPr>
        <w:t>interfaces</w:t>
      </w:r>
      <w:r w:rsidR="0024223D">
        <w:rPr>
          <w:rFonts w:ascii="Arial" w:hAnsi="Arial"/>
          <w:lang w:eastAsia="zh-CN"/>
        </w:rPr>
        <w:t>.</w:t>
      </w:r>
      <w:r w:rsidR="00522246">
        <w:rPr>
          <w:rFonts w:ascii="Arial" w:hAnsi="Arial"/>
          <w:lang w:eastAsia="zh-CN"/>
        </w:rPr>
        <w:t xml:space="preserve"> W</w:t>
      </w:r>
      <w:r w:rsidR="00CF5ED8" w:rsidRPr="00CF5ED8">
        <w:rPr>
          <w:rFonts w:ascii="Arial" w:hAnsi="Arial"/>
          <w:lang w:eastAsia="zh-CN"/>
        </w:rPr>
        <w:t>ithout corresponding RAN3 work</w:t>
      </w:r>
      <w:r w:rsidR="00392634">
        <w:rPr>
          <w:rFonts w:ascii="Arial" w:hAnsi="Arial"/>
          <w:lang w:eastAsia="zh-CN"/>
        </w:rPr>
        <w:t>,</w:t>
      </w:r>
      <w:r w:rsidR="00CF5ED8" w:rsidRPr="00CF5ED8">
        <w:rPr>
          <w:rFonts w:ascii="Arial" w:hAnsi="Arial"/>
          <w:lang w:eastAsia="zh-CN"/>
        </w:rPr>
        <w:t xml:space="preserve"> the slice grouping feature does not work.</w:t>
      </w:r>
      <w:r w:rsidR="00A5611B">
        <w:rPr>
          <w:rFonts w:ascii="Arial" w:hAnsi="Arial"/>
          <w:lang w:eastAsia="zh-CN"/>
        </w:rPr>
        <w:t xml:space="preserve"> We expect that there will be impact on at least NG-AP and F1AP for "per PLMN"</w:t>
      </w:r>
      <w:r w:rsidR="008C67D2">
        <w:rPr>
          <w:rFonts w:ascii="Arial" w:hAnsi="Arial"/>
          <w:lang w:eastAsia="zh-CN"/>
        </w:rPr>
        <w:t xml:space="preserve">-granularity of </w:t>
      </w:r>
      <w:r w:rsidR="00A5611B">
        <w:rPr>
          <w:rFonts w:ascii="Arial" w:hAnsi="Arial"/>
          <w:lang w:eastAsia="zh-CN"/>
        </w:rPr>
        <w:t>slice grouping</w:t>
      </w:r>
      <w:r w:rsidR="002A094F">
        <w:rPr>
          <w:rFonts w:ascii="Arial" w:hAnsi="Arial"/>
          <w:lang w:eastAsia="zh-CN"/>
        </w:rPr>
        <w:t>. I</w:t>
      </w:r>
      <w:r w:rsidR="008C67D2">
        <w:rPr>
          <w:rFonts w:ascii="Arial" w:hAnsi="Arial"/>
          <w:lang w:eastAsia="zh-CN"/>
        </w:rPr>
        <w:t xml:space="preserve">f "per TA"-granularity is adopted, there would in addition </w:t>
      </w:r>
      <w:r w:rsidR="002A094F">
        <w:rPr>
          <w:rFonts w:ascii="Arial" w:hAnsi="Arial"/>
          <w:lang w:eastAsia="zh-CN"/>
        </w:rPr>
        <w:t xml:space="preserve">be </w:t>
      </w:r>
      <w:proofErr w:type="spellStart"/>
      <w:r w:rsidR="008C67D2">
        <w:rPr>
          <w:rFonts w:ascii="Arial" w:hAnsi="Arial"/>
          <w:lang w:eastAsia="zh-CN"/>
        </w:rPr>
        <w:t>XnAP</w:t>
      </w:r>
      <w:proofErr w:type="spellEnd"/>
      <w:r w:rsidR="008C67D2">
        <w:rPr>
          <w:rFonts w:ascii="Arial" w:hAnsi="Arial"/>
          <w:lang w:eastAsia="zh-CN"/>
        </w:rPr>
        <w:t xml:space="preserve"> impact and </w:t>
      </w:r>
      <w:r w:rsidR="00D80FDE">
        <w:rPr>
          <w:rFonts w:ascii="Arial" w:hAnsi="Arial"/>
          <w:lang w:eastAsia="zh-CN"/>
        </w:rPr>
        <w:t xml:space="preserve">additional </w:t>
      </w:r>
      <w:r w:rsidR="00AE640D">
        <w:rPr>
          <w:rFonts w:ascii="Arial" w:hAnsi="Arial"/>
          <w:lang w:eastAsia="zh-CN"/>
        </w:rPr>
        <w:t>impact on NGAP. The impact of "per TA"-granularity is expected to be larger than the impact of "per PLMN"-granularity.</w:t>
      </w:r>
      <w:r w:rsidR="00032575" w:rsidRPr="00032575">
        <w:t xml:space="preserve"> </w:t>
      </w:r>
      <w:r w:rsidR="00032575" w:rsidRPr="00032575">
        <w:rPr>
          <w:rFonts w:ascii="Arial" w:hAnsi="Arial"/>
          <w:lang w:eastAsia="zh-CN"/>
        </w:rPr>
        <w:t>The RAN3 impact of slice grouping is significant and there has not even been a discussion on such impact and possible solutions in RAN3 on this topic</w:t>
      </w:r>
      <w:r w:rsidR="00FF1ABA">
        <w:rPr>
          <w:rFonts w:ascii="Arial" w:hAnsi="Arial"/>
          <w:lang w:eastAsia="zh-CN"/>
        </w:rPr>
        <w:t>, the only discussion in RAN3 was whether there could be a preliminary agreement on signalling slice grouping over NG without an analysis of the overall solution and its implications</w:t>
      </w:r>
      <w:r w:rsidR="00032575" w:rsidRPr="00032575">
        <w:rPr>
          <w:rFonts w:ascii="Arial" w:hAnsi="Arial"/>
          <w:lang w:eastAsia="zh-CN"/>
        </w:rPr>
        <w:t>.</w:t>
      </w:r>
    </w:p>
    <w:p w14:paraId="7B0602D5" w14:textId="12DAB6E0" w:rsidR="00AE640D" w:rsidRDefault="00AE640D" w:rsidP="00B00A69">
      <w:pPr>
        <w:rPr>
          <w:rFonts w:ascii="Arial" w:hAnsi="Arial"/>
          <w:lang w:eastAsia="zh-CN"/>
        </w:rPr>
      </w:pPr>
      <w:r>
        <w:rPr>
          <w:rFonts w:ascii="Arial" w:hAnsi="Arial"/>
          <w:lang w:eastAsia="zh-CN"/>
        </w:rPr>
        <w:t xml:space="preserve">Since RAN3 CRs are missing </w:t>
      </w:r>
      <w:r w:rsidR="00EC08FC">
        <w:rPr>
          <w:rFonts w:ascii="Arial" w:hAnsi="Arial"/>
          <w:lang w:eastAsia="zh-CN"/>
        </w:rPr>
        <w:t>grouping details, while RAN2 CRs ha</w:t>
      </w:r>
      <w:r w:rsidR="005C4D2C">
        <w:rPr>
          <w:rFonts w:ascii="Arial" w:hAnsi="Arial"/>
          <w:lang w:eastAsia="zh-CN"/>
        </w:rPr>
        <w:t>ve</w:t>
      </w:r>
      <w:r w:rsidR="00EC08FC">
        <w:rPr>
          <w:rFonts w:ascii="Arial" w:hAnsi="Arial"/>
          <w:lang w:eastAsia="zh-CN"/>
        </w:rPr>
        <w:t xml:space="preserve"> captured group identifiers, there is a discrepancy </w:t>
      </w:r>
      <w:r w:rsidR="008975B2">
        <w:rPr>
          <w:rFonts w:ascii="Arial" w:hAnsi="Arial"/>
          <w:lang w:eastAsia="zh-CN"/>
        </w:rPr>
        <w:t xml:space="preserve">between </w:t>
      </w:r>
      <w:r w:rsidR="00EC08FC">
        <w:rPr>
          <w:rFonts w:ascii="Arial" w:hAnsi="Arial"/>
          <w:lang w:eastAsia="zh-CN"/>
        </w:rPr>
        <w:t xml:space="preserve">the </w:t>
      </w:r>
      <w:r w:rsidR="00091494">
        <w:rPr>
          <w:rFonts w:ascii="Arial" w:hAnsi="Arial"/>
          <w:lang w:eastAsia="zh-CN"/>
        </w:rPr>
        <w:t xml:space="preserve">Slicing </w:t>
      </w:r>
      <w:r w:rsidR="00EC08FC">
        <w:rPr>
          <w:rFonts w:ascii="Arial" w:hAnsi="Arial"/>
          <w:lang w:eastAsia="zh-CN"/>
        </w:rPr>
        <w:t xml:space="preserve">CRs </w:t>
      </w:r>
      <w:r w:rsidR="00840DED">
        <w:rPr>
          <w:rFonts w:ascii="Arial" w:hAnsi="Arial"/>
          <w:lang w:eastAsia="zh-CN"/>
        </w:rPr>
        <w:t xml:space="preserve">submitted to </w:t>
      </w:r>
      <w:r w:rsidR="00EC08FC">
        <w:rPr>
          <w:rFonts w:ascii="Arial" w:hAnsi="Arial"/>
          <w:lang w:eastAsia="zh-CN"/>
        </w:rPr>
        <w:t>plenary</w:t>
      </w:r>
      <w:r w:rsidR="00840DED">
        <w:rPr>
          <w:rFonts w:ascii="Arial" w:hAnsi="Arial"/>
          <w:lang w:eastAsia="zh-CN"/>
        </w:rPr>
        <w:t>.</w:t>
      </w:r>
      <w:r w:rsidR="00032575">
        <w:rPr>
          <w:rFonts w:ascii="Arial" w:hAnsi="Arial"/>
          <w:lang w:eastAsia="zh-CN"/>
        </w:rPr>
        <w:t xml:space="preserve"> </w:t>
      </w:r>
      <w:r w:rsidR="00194E19">
        <w:rPr>
          <w:rFonts w:ascii="Arial" w:hAnsi="Arial"/>
          <w:lang w:eastAsia="zh-CN"/>
        </w:rPr>
        <w:t xml:space="preserve">Namely, if RAN approves </w:t>
      </w:r>
      <w:r w:rsidR="000168A2">
        <w:rPr>
          <w:rFonts w:ascii="Arial" w:hAnsi="Arial"/>
          <w:lang w:eastAsia="zh-CN"/>
        </w:rPr>
        <w:t xml:space="preserve">the RAN2 </w:t>
      </w:r>
      <w:r w:rsidR="00194E19">
        <w:rPr>
          <w:rFonts w:ascii="Arial" w:hAnsi="Arial"/>
          <w:lang w:eastAsia="zh-CN"/>
        </w:rPr>
        <w:t>CRs the additions on slice grouping will be un-usable due to missing parts in other specifications. Such discrepancy needs to be resolved.</w:t>
      </w:r>
    </w:p>
    <w:p w14:paraId="1409A48D" w14:textId="384A44EE" w:rsidR="00465452" w:rsidRDefault="00465452" w:rsidP="00465452">
      <w:pPr>
        <w:rPr>
          <w:rFonts w:ascii="Arial" w:hAnsi="Arial"/>
          <w:lang w:eastAsia="zh-CN"/>
        </w:rPr>
      </w:pPr>
      <w:r>
        <w:rPr>
          <w:rFonts w:ascii="Arial" w:hAnsi="Arial"/>
          <w:lang w:eastAsia="zh-CN"/>
        </w:rPr>
        <w:t xml:space="preserve">Further, SA2 should provide a Stage 2 system level solution description. SA2 has so far not reached consensus on such system level solution. This creates yet another discrepancy between RAN2´s CRs submitted </w:t>
      </w:r>
      <w:r w:rsidR="00C269AD">
        <w:rPr>
          <w:rFonts w:ascii="Arial" w:hAnsi="Arial"/>
          <w:lang w:eastAsia="zh-CN"/>
        </w:rPr>
        <w:t xml:space="preserve">to </w:t>
      </w:r>
      <w:r>
        <w:rPr>
          <w:rFonts w:ascii="Arial" w:hAnsi="Arial"/>
          <w:lang w:eastAsia="zh-CN"/>
        </w:rPr>
        <w:t xml:space="preserve">plenary and progress in other WGs. </w:t>
      </w:r>
    </w:p>
    <w:p w14:paraId="39D585CB" w14:textId="7F966602" w:rsidR="000E41F6" w:rsidRPr="00BA4B36" w:rsidRDefault="000E41F6" w:rsidP="00B00A69">
      <w:pPr>
        <w:rPr>
          <w:rFonts w:ascii="Arial" w:hAnsi="Arial"/>
          <w:lang w:eastAsia="zh-CN"/>
        </w:rPr>
      </w:pPr>
      <w:r>
        <w:rPr>
          <w:rFonts w:ascii="Arial" w:hAnsi="Arial"/>
          <w:lang w:eastAsia="zh-CN"/>
        </w:rPr>
        <w:t xml:space="preserve">As said, the </w:t>
      </w:r>
      <w:r w:rsidRPr="000E41F6">
        <w:rPr>
          <w:rFonts w:ascii="Arial" w:hAnsi="Arial"/>
          <w:lang w:eastAsia="zh-CN"/>
        </w:rPr>
        <w:t>RAN3 parts of slice grouping is significant and likely not something which is small enough to do in Q2. A discussion in RAN3 should allow companies to analyse different solutions options and provide feedback on impacts and best ways forward</w:t>
      </w:r>
      <w:r>
        <w:rPr>
          <w:rFonts w:ascii="Arial" w:hAnsi="Arial"/>
          <w:lang w:eastAsia="zh-CN"/>
        </w:rPr>
        <w:t>.</w:t>
      </w:r>
    </w:p>
    <w:p w14:paraId="1C4126BB" w14:textId="67DE7C9A" w:rsidR="00B00A69" w:rsidRDefault="009A784E" w:rsidP="002F0C69">
      <w:pPr>
        <w:rPr>
          <w:rFonts w:ascii="Arial" w:hAnsi="Arial"/>
          <w:lang w:eastAsia="zh-CN"/>
        </w:rPr>
      </w:pPr>
      <w:r w:rsidRPr="009A784E">
        <w:rPr>
          <w:rFonts w:ascii="Arial" w:hAnsi="Arial"/>
          <w:lang w:eastAsia="zh-CN"/>
        </w:rPr>
        <w:t>RAN plenary can either postpone slice grouping to Rel-</w:t>
      </w:r>
      <w:proofErr w:type="gramStart"/>
      <w:r w:rsidRPr="009A784E">
        <w:rPr>
          <w:rFonts w:ascii="Arial" w:hAnsi="Arial"/>
          <w:lang w:eastAsia="zh-CN"/>
        </w:rPr>
        <w:t>18, or</w:t>
      </w:r>
      <w:proofErr w:type="gramEnd"/>
      <w:r w:rsidRPr="009A784E">
        <w:rPr>
          <w:rFonts w:ascii="Arial" w:hAnsi="Arial"/>
          <w:lang w:eastAsia="zh-CN"/>
        </w:rPr>
        <w:t xml:space="preserve"> can allocate more RAN3 time to this WI to allow RAN3 to attempt completing in Q2. But a likely outcome of that is that RAN3 doesn’t conclude in Q2 (</w:t>
      </w:r>
      <w:proofErr w:type="gramStart"/>
      <w:r w:rsidRPr="009A784E">
        <w:rPr>
          <w:rFonts w:ascii="Arial" w:hAnsi="Arial"/>
          <w:lang w:eastAsia="zh-CN"/>
        </w:rPr>
        <w:t>i.e.</w:t>
      </w:r>
      <w:proofErr w:type="gramEnd"/>
      <w:r w:rsidRPr="009A784E">
        <w:rPr>
          <w:rFonts w:ascii="Arial" w:hAnsi="Arial"/>
          <w:lang w:eastAsia="zh-CN"/>
        </w:rPr>
        <w:t xml:space="preserve"> in one meeting) and if that becomes the case, RAN2 should in Q2 remove the slice grouping signalling from ASN.1. The slice grouping signalling </w:t>
      </w:r>
      <w:r w:rsidR="004D478E">
        <w:rPr>
          <w:rFonts w:ascii="Arial" w:hAnsi="Arial"/>
          <w:lang w:eastAsia="zh-CN"/>
        </w:rPr>
        <w:t xml:space="preserve">in RAN2 </w:t>
      </w:r>
      <w:r w:rsidRPr="009A784E">
        <w:rPr>
          <w:rFonts w:ascii="Arial" w:hAnsi="Arial"/>
          <w:lang w:eastAsia="zh-CN"/>
        </w:rPr>
        <w:t>is rather isolated.</w:t>
      </w:r>
    </w:p>
    <w:p w14:paraId="0264B703" w14:textId="797790C9" w:rsidR="009337E0" w:rsidRDefault="007E7D36" w:rsidP="007E7D36">
      <w:pPr>
        <w:rPr>
          <w:rFonts w:ascii="Arial" w:hAnsi="Arial"/>
          <w:lang w:eastAsia="zh-CN"/>
        </w:rPr>
      </w:pPr>
      <w:r>
        <w:rPr>
          <w:rFonts w:ascii="Arial" w:hAnsi="Arial"/>
          <w:lang w:eastAsia="zh-CN"/>
        </w:rPr>
        <w:t>In a similar way, if SA2 does not conclude on their aspects for slice grouping</w:t>
      </w:r>
      <w:r w:rsidR="002267DA">
        <w:rPr>
          <w:rFonts w:ascii="Arial" w:hAnsi="Arial"/>
          <w:lang w:eastAsia="zh-CN"/>
        </w:rPr>
        <w:t xml:space="preserve"> (</w:t>
      </w:r>
      <w:proofErr w:type="gramStart"/>
      <w:r w:rsidR="001169B3">
        <w:rPr>
          <w:rFonts w:ascii="Arial" w:hAnsi="Arial"/>
          <w:lang w:eastAsia="zh-CN"/>
        </w:rPr>
        <w:t>e.g.</w:t>
      </w:r>
      <w:proofErr w:type="gramEnd"/>
      <w:r w:rsidR="001169B3">
        <w:rPr>
          <w:rFonts w:ascii="Arial" w:hAnsi="Arial"/>
          <w:lang w:eastAsia="zh-CN"/>
        </w:rPr>
        <w:t xml:space="preserve"> how </w:t>
      </w:r>
      <w:r w:rsidR="002E352C">
        <w:rPr>
          <w:rFonts w:ascii="Arial" w:hAnsi="Arial"/>
          <w:lang w:eastAsia="zh-CN"/>
        </w:rPr>
        <w:t>mapping of slices to</w:t>
      </w:r>
      <w:r w:rsidR="001169B3">
        <w:rPr>
          <w:rFonts w:ascii="Arial" w:hAnsi="Arial"/>
          <w:lang w:eastAsia="zh-CN"/>
        </w:rPr>
        <w:t xml:space="preserve"> slice groups are made available to the UE)</w:t>
      </w:r>
      <w:r>
        <w:rPr>
          <w:rFonts w:ascii="Arial" w:hAnsi="Arial"/>
          <w:lang w:eastAsia="zh-CN"/>
        </w:rPr>
        <w:t xml:space="preserve"> by next quarter, RAN2 should remove slice group signalling from their specifications.</w:t>
      </w:r>
    </w:p>
    <w:p w14:paraId="38EF220A" w14:textId="5D4C67CA" w:rsidR="00207C1C" w:rsidRPr="00CF5ED8" w:rsidRDefault="00207C1C" w:rsidP="007736E6">
      <w:pPr>
        <w:pStyle w:val="Proposal"/>
      </w:pPr>
      <w:bookmarkStart w:id="1" w:name="_Toc97835022"/>
      <w:r>
        <w:t xml:space="preserve">Plenary </w:t>
      </w:r>
      <w:r w:rsidR="006C1EDE">
        <w:t xml:space="preserve">should </w:t>
      </w:r>
      <w:r w:rsidR="00506AFD">
        <w:t>either postpone slice grouping to Rel-</w:t>
      </w:r>
      <w:proofErr w:type="gramStart"/>
      <w:r w:rsidR="00506AFD">
        <w:t>18, or</w:t>
      </w:r>
      <w:proofErr w:type="gramEnd"/>
      <w:r w:rsidR="00506AFD">
        <w:t xml:space="preserve"> </w:t>
      </w:r>
      <w:r w:rsidR="006C1EDE">
        <w:t xml:space="preserve">allocate more RAN3 time to slicing </w:t>
      </w:r>
      <w:r w:rsidR="00FE5768">
        <w:t>for Q2</w:t>
      </w:r>
      <w:r w:rsidR="007736E6">
        <w:t xml:space="preserve"> </w:t>
      </w:r>
      <w:r w:rsidR="006C1EDE">
        <w:t xml:space="preserve">to </w:t>
      </w:r>
      <w:r w:rsidR="00F30B94">
        <w:t xml:space="preserve">address </w:t>
      </w:r>
      <w:r w:rsidR="00FE5768">
        <w:t>RAN3 impact</w:t>
      </w:r>
      <w:r w:rsidR="00F30B94">
        <w:t xml:space="preserve"> of </w:t>
      </w:r>
      <w:r w:rsidR="00FE5768">
        <w:t>slice grouping</w:t>
      </w:r>
      <w:r w:rsidR="00506AFD">
        <w:t>. I</w:t>
      </w:r>
      <w:r w:rsidR="007736E6">
        <w:t>f RAN3</w:t>
      </w:r>
      <w:r w:rsidR="00005438">
        <w:t>/</w:t>
      </w:r>
      <w:r w:rsidR="00053723">
        <w:t xml:space="preserve">SA2 </w:t>
      </w:r>
      <w:r w:rsidR="007736E6">
        <w:t xml:space="preserve">does not </w:t>
      </w:r>
      <w:r w:rsidR="00506AFD">
        <w:t xml:space="preserve">complete </w:t>
      </w:r>
      <w:r w:rsidR="00F30B94">
        <w:t xml:space="preserve">necessary </w:t>
      </w:r>
      <w:r w:rsidR="002E352C">
        <w:t xml:space="preserve">mechanisms for </w:t>
      </w:r>
      <w:r w:rsidR="00506AFD">
        <w:t xml:space="preserve">slice grouping </w:t>
      </w:r>
      <w:r w:rsidR="007736E6">
        <w:t xml:space="preserve">in Q2, RAN2 specs </w:t>
      </w:r>
      <w:r w:rsidR="0095689A">
        <w:t xml:space="preserve">must </w:t>
      </w:r>
      <w:r w:rsidR="007736E6">
        <w:t xml:space="preserve">remove slice grouping </w:t>
      </w:r>
      <w:r w:rsidR="0095689A">
        <w:t xml:space="preserve">from its specifications </w:t>
      </w:r>
      <w:r w:rsidR="00F30B94">
        <w:t>in Q2 before ASN.1 freeze</w:t>
      </w:r>
      <w:r w:rsidR="007736E6">
        <w:t>.</w:t>
      </w:r>
      <w:bookmarkEnd w:id="1"/>
    </w:p>
    <w:p w14:paraId="3119984C" w14:textId="69397D2A" w:rsidR="00F905CE" w:rsidRDefault="00F905CE" w:rsidP="00F905CE">
      <w:pPr>
        <w:pStyle w:val="Heading2"/>
        <w:rPr>
          <w:lang w:eastAsia="zh-CN"/>
        </w:rPr>
      </w:pPr>
      <w:r>
        <w:rPr>
          <w:lang w:eastAsia="zh-CN"/>
        </w:rPr>
        <w:t>2.</w:t>
      </w:r>
      <w:r w:rsidR="000A7501">
        <w:rPr>
          <w:lang w:eastAsia="zh-CN"/>
        </w:rPr>
        <w:t>3</w:t>
      </w:r>
      <w:r>
        <w:rPr>
          <w:lang w:eastAsia="zh-CN"/>
        </w:rPr>
        <w:tab/>
        <w:t>Granularity for the slice group and solution for enabling it</w:t>
      </w:r>
    </w:p>
    <w:p w14:paraId="3DF456BA" w14:textId="2E600862" w:rsidR="00F905CE" w:rsidRPr="00A74F21" w:rsidRDefault="00A74F21" w:rsidP="00F905CE">
      <w:pPr>
        <w:rPr>
          <w:rFonts w:ascii="Arial" w:hAnsi="Arial"/>
          <w:lang w:eastAsia="zh-CN"/>
        </w:rPr>
      </w:pPr>
      <w:r w:rsidRPr="00A74F21">
        <w:rPr>
          <w:rFonts w:ascii="Arial" w:hAnsi="Arial"/>
          <w:lang w:eastAsia="zh-CN"/>
        </w:rPr>
        <w:t xml:space="preserve">One aspect related to slice grouping is the granularity </w:t>
      </w:r>
      <w:r w:rsidR="00E728B9">
        <w:rPr>
          <w:rFonts w:ascii="Arial" w:hAnsi="Arial"/>
          <w:lang w:eastAsia="zh-CN"/>
        </w:rPr>
        <w:t>of this grouping</w:t>
      </w:r>
      <w:r w:rsidRPr="00A74F21">
        <w:rPr>
          <w:rFonts w:ascii="Arial" w:hAnsi="Arial"/>
          <w:lang w:eastAsia="zh-CN"/>
        </w:rPr>
        <w:t>.</w:t>
      </w:r>
      <w:r>
        <w:rPr>
          <w:rFonts w:ascii="Arial" w:hAnsi="Arial"/>
          <w:lang w:eastAsia="zh-CN"/>
        </w:rPr>
        <w:t xml:space="preserve"> T</w:t>
      </w:r>
      <w:r w:rsidR="00F905CE" w:rsidRPr="00A74F21">
        <w:rPr>
          <w:rFonts w:ascii="Arial" w:hAnsi="Arial"/>
          <w:lang w:eastAsia="zh-CN"/>
        </w:rPr>
        <w:t>here have been three different proposals discussed:</w:t>
      </w:r>
    </w:p>
    <w:p w14:paraId="61B00379" w14:textId="77777777" w:rsidR="00F905CE" w:rsidRPr="00E728B9" w:rsidRDefault="00F905CE" w:rsidP="00F905CE">
      <w:pPr>
        <w:pStyle w:val="B1"/>
        <w:rPr>
          <w:rFonts w:ascii="Arial" w:hAnsi="Arial"/>
        </w:rPr>
      </w:pPr>
      <w:r w:rsidRPr="00E728B9">
        <w:rPr>
          <w:rFonts w:ascii="Arial" w:hAnsi="Arial"/>
        </w:rPr>
        <w:t>1.</w:t>
      </w:r>
      <w:r w:rsidRPr="00E728B9">
        <w:rPr>
          <w:rFonts w:ascii="Arial" w:hAnsi="Arial"/>
        </w:rPr>
        <w:tab/>
        <w:t>Per PLMN granularity</w:t>
      </w:r>
    </w:p>
    <w:p w14:paraId="388213FF" w14:textId="77777777" w:rsidR="00F905CE" w:rsidRPr="00E728B9" w:rsidRDefault="00F905CE" w:rsidP="00F905CE">
      <w:pPr>
        <w:pStyle w:val="B1"/>
        <w:rPr>
          <w:rFonts w:ascii="Arial" w:hAnsi="Arial"/>
        </w:rPr>
      </w:pPr>
      <w:r w:rsidRPr="00E728B9">
        <w:rPr>
          <w:rFonts w:ascii="Arial" w:hAnsi="Arial"/>
        </w:rPr>
        <w:t>2.</w:t>
      </w:r>
      <w:r w:rsidRPr="00E728B9">
        <w:rPr>
          <w:rFonts w:ascii="Arial" w:hAnsi="Arial"/>
        </w:rPr>
        <w:tab/>
        <w:t>Per TA granularity with slice group ID including TAC and additional bits (</w:t>
      </w:r>
      <w:proofErr w:type="gramStart"/>
      <w:r w:rsidRPr="00E728B9">
        <w:rPr>
          <w:rFonts w:ascii="Arial" w:hAnsi="Arial"/>
        </w:rPr>
        <w:t>e.g.</w:t>
      </w:r>
      <w:proofErr w:type="gramEnd"/>
      <w:r w:rsidRPr="00E728B9">
        <w:rPr>
          <w:rFonts w:ascii="Arial" w:hAnsi="Arial"/>
        </w:rPr>
        <w:t xml:space="preserve"> 4 bits)</w:t>
      </w:r>
    </w:p>
    <w:p w14:paraId="567CDFD1" w14:textId="004653F8" w:rsidR="008243A7" w:rsidRPr="00E728B9" w:rsidRDefault="00F905CE" w:rsidP="00F905CE">
      <w:pPr>
        <w:pStyle w:val="B1"/>
        <w:rPr>
          <w:rFonts w:ascii="Arial" w:hAnsi="Arial"/>
        </w:rPr>
      </w:pPr>
      <w:r w:rsidRPr="00E728B9">
        <w:rPr>
          <w:rFonts w:ascii="Arial" w:hAnsi="Arial"/>
        </w:rPr>
        <w:t>3.</w:t>
      </w:r>
      <w:r w:rsidRPr="00E728B9">
        <w:rPr>
          <w:rFonts w:ascii="Arial" w:hAnsi="Arial"/>
        </w:rPr>
        <w:tab/>
        <w:t>Per TA granularity with slice group ID valid in geographical area (16 bits)</w:t>
      </w:r>
    </w:p>
    <w:p w14:paraId="066D7707" w14:textId="5C3D56B4" w:rsidR="008243A7" w:rsidRPr="00967B17" w:rsidRDefault="008243A7" w:rsidP="008243A7">
      <w:pPr>
        <w:pStyle w:val="B1"/>
        <w:ind w:left="284"/>
        <w:rPr>
          <w:rFonts w:ascii="Arial" w:hAnsi="Arial"/>
        </w:rPr>
      </w:pPr>
      <w:r w:rsidRPr="00967B17">
        <w:rPr>
          <w:rFonts w:ascii="Arial" w:hAnsi="Arial"/>
        </w:rPr>
        <w:t>Here follows a comparison of the three approaches:</w:t>
      </w:r>
    </w:p>
    <w:tbl>
      <w:tblPr>
        <w:tblStyle w:val="TableGrid"/>
        <w:tblW w:w="0" w:type="auto"/>
        <w:tblLook w:val="04A0" w:firstRow="1" w:lastRow="0" w:firstColumn="1" w:lastColumn="0" w:noHBand="0" w:noVBand="1"/>
      </w:tblPr>
      <w:tblGrid>
        <w:gridCol w:w="2407"/>
        <w:gridCol w:w="2407"/>
        <w:gridCol w:w="2407"/>
        <w:gridCol w:w="2407"/>
      </w:tblGrid>
      <w:tr w:rsidR="00F905CE" w:rsidRPr="00E93E95" w14:paraId="6860F0D7" w14:textId="77777777" w:rsidTr="004631C6">
        <w:tc>
          <w:tcPr>
            <w:tcW w:w="2407" w:type="dxa"/>
          </w:tcPr>
          <w:p w14:paraId="2270894C" w14:textId="77777777" w:rsidR="00F905CE" w:rsidRDefault="00F905CE" w:rsidP="004631C6">
            <w:pPr>
              <w:rPr>
                <w:rFonts w:eastAsiaTheme="minorEastAsia"/>
                <w:lang w:eastAsia="zh-CN"/>
              </w:rPr>
            </w:pPr>
          </w:p>
        </w:tc>
        <w:tc>
          <w:tcPr>
            <w:tcW w:w="2407" w:type="dxa"/>
            <w:shd w:val="clear" w:color="auto" w:fill="AEAAAA" w:themeFill="background2" w:themeFillShade="BF"/>
          </w:tcPr>
          <w:p w14:paraId="524FFCE7" w14:textId="77777777" w:rsidR="00F905CE" w:rsidRDefault="00F905CE" w:rsidP="004631C6">
            <w:pPr>
              <w:rPr>
                <w:rFonts w:eastAsiaTheme="minorEastAsia"/>
                <w:lang w:eastAsia="zh-CN"/>
              </w:rPr>
            </w:pPr>
            <w:r>
              <w:rPr>
                <w:lang w:eastAsia="zh-CN"/>
              </w:rPr>
              <w:t>Per PLMN granularity</w:t>
            </w:r>
          </w:p>
        </w:tc>
        <w:tc>
          <w:tcPr>
            <w:tcW w:w="2407" w:type="dxa"/>
            <w:shd w:val="clear" w:color="auto" w:fill="AEAAAA" w:themeFill="background2" w:themeFillShade="BF"/>
          </w:tcPr>
          <w:p w14:paraId="61A61104" w14:textId="77777777" w:rsidR="00F905CE" w:rsidRDefault="00F905CE" w:rsidP="004631C6">
            <w:pPr>
              <w:rPr>
                <w:rFonts w:eastAsiaTheme="minorEastAsia"/>
                <w:lang w:eastAsia="zh-CN"/>
              </w:rPr>
            </w:pPr>
            <w:r>
              <w:rPr>
                <w:lang w:eastAsia="zh-CN"/>
              </w:rPr>
              <w:t>Per TA with TAC</w:t>
            </w:r>
          </w:p>
        </w:tc>
        <w:tc>
          <w:tcPr>
            <w:tcW w:w="2407" w:type="dxa"/>
            <w:shd w:val="clear" w:color="auto" w:fill="AEAAAA" w:themeFill="background2" w:themeFillShade="BF"/>
          </w:tcPr>
          <w:p w14:paraId="3AE7C442" w14:textId="77777777" w:rsidR="00F905CE" w:rsidRPr="00E93E95" w:rsidRDefault="00F905CE" w:rsidP="004631C6">
            <w:pPr>
              <w:rPr>
                <w:rFonts w:eastAsiaTheme="minorEastAsia"/>
                <w:lang w:val="sv-SE" w:eastAsia="zh-CN"/>
              </w:rPr>
            </w:pPr>
            <w:r w:rsidRPr="00E93E95">
              <w:rPr>
                <w:lang w:val="sv-SE" w:eastAsia="zh-CN"/>
              </w:rPr>
              <w:t>Per TA valid in g</w:t>
            </w:r>
            <w:r>
              <w:rPr>
                <w:lang w:val="sv-SE" w:eastAsia="zh-CN"/>
              </w:rPr>
              <w:t>eo area</w:t>
            </w:r>
          </w:p>
        </w:tc>
      </w:tr>
      <w:tr w:rsidR="00F905CE" w:rsidRPr="00E93E95" w14:paraId="708DE9B5" w14:textId="77777777" w:rsidTr="004631C6">
        <w:tc>
          <w:tcPr>
            <w:tcW w:w="2407" w:type="dxa"/>
          </w:tcPr>
          <w:p w14:paraId="6A045247" w14:textId="23DF7B3C" w:rsidR="00F905CE" w:rsidRPr="00303639" w:rsidRDefault="00F905CE" w:rsidP="004631C6">
            <w:pPr>
              <w:rPr>
                <w:rFonts w:eastAsiaTheme="minorEastAsia"/>
                <w:lang w:val="en-US" w:eastAsia="zh-CN"/>
              </w:rPr>
            </w:pPr>
            <w:r w:rsidRPr="00303639">
              <w:rPr>
                <w:rFonts w:eastAsiaTheme="minorEastAsia"/>
                <w:lang w:val="en-US" w:eastAsia="zh-CN"/>
              </w:rPr>
              <w:t>SIB size payload for s</w:t>
            </w:r>
            <w:r>
              <w:rPr>
                <w:rFonts w:eastAsiaTheme="minorEastAsia"/>
                <w:lang w:val="en-US" w:eastAsia="zh-CN"/>
              </w:rPr>
              <w:t xml:space="preserve">lice group used </w:t>
            </w:r>
            <w:proofErr w:type="gramStart"/>
            <w:r>
              <w:rPr>
                <w:rFonts w:eastAsiaTheme="minorEastAsia"/>
                <w:lang w:val="en-US" w:eastAsia="zh-CN"/>
              </w:rPr>
              <w:t>e.g.</w:t>
            </w:r>
            <w:proofErr w:type="gramEnd"/>
            <w:r>
              <w:rPr>
                <w:rFonts w:eastAsiaTheme="minorEastAsia"/>
                <w:lang w:val="en-US" w:eastAsia="zh-CN"/>
              </w:rPr>
              <w:t xml:space="preserve"> for </w:t>
            </w:r>
            <w:r w:rsidR="00057A4D">
              <w:rPr>
                <w:rFonts w:eastAsiaTheme="minorEastAsia"/>
                <w:lang w:val="en-US" w:eastAsia="zh-CN"/>
              </w:rPr>
              <w:t xml:space="preserve">neighbor </w:t>
            </w:r>
            <w:r>
              <w:rPr>
                <w:rFonts w:eastAsiaTheme="minorEastAsia"/>
                <w:lang w:val="en-US" w:eastAsia="zh-CN"/>
              </w:rPr>
              <w:t>cell info</w:t>
            </w:r>
          </w:p>
        </w:tc>
        <w:tc>
          <w:tcPr>
            <w:tcW w:w="2407" w:type="dxa"/>
          </w:tcPr>
          <w:p w14:paraId="42D55665" w14:textId="2B954007" w:rsidR="00F905CE" w:rsidRPr="00B87775" w:rsidRDefault="00F905CE" w:rsidP="004631C6">
            <w:pPr>
              <w:rPr>
                <w:rFonts w:eastAsiaTheme="minorEastAsia"/>
                <w:lang w:val="en-US" w:eastAsia="zh-CN"/>
              </w:rPr>
            </w:pPr>
            <w:r w:rsidRPr="00B87775">
              <w:rPr>
                <w:rFonts w:eastAsiaTheme="minorEastAsia"/>
                <w:lang w:val="en-US" w:eastAsia="zh-CN"/>
              </w:rPr>
              <w:t>16 bits</w:t>
            </w:r>
            <w:r w:rsidR="00057A4D" w:rsidRPr="00B87775">
              <w:rPr>
                <w:rFonts w:eastAsiaTheme="minorEastAsia"/>
                <w:lang w:val="en-US" w:eastAsia="zh-CN"/>
              </w:rPr>
              <w:t xml:space="preserve"> for each </w:t>
            </w:r>
            <w:r w:rsidR="001843FD" w:rsidRPr="00B87775">
              <w:rPr>
                <w:rFonts w:eastAsiaTheme="minorEastAsia"/>
                <w:lang w:val="en-US" w:eastAsia="zh-CN"/>
              </w:rPr>
              <w:t>group ID</w:t>
            </w:r>
          </w:p>
        </w:tc>
        <w:tc>
          <w:tcPr>
            <w:tcW w:w="2407" w:type="dxa"/>
          </w:tcPr>
          <w:p w14:paraId="0D602A0D" w14:textId="0664343A" w:rsidR="00F905CE" w:rsidRPr="00B87775" w:rsidRDefault="00F905CE" w:rsidP="004631C6">
            <w:pPr>
              <w:rPr>
                <w:rFonts w:eastAsiaTheme="minorEastAsia"/>
                <w:lang w:val="en-US" w:eastAsia="zh-CN"/>
              </w:rPr>
            </w:pPr>
            <w:r w:rsidRPr="00B87775">
              <w:rPr>
                <w:rFonts w:eastAsiaTheme="minorEastAsia"/>
                <w:lang w:val="en-US" w:eastAsia="zh-CN"/>
              </w:rPr>
              <w:t>28 bits</w:t>
            </w:r>
            <w:r w:rsidR="00057A4D" w:rsidRPr="00B87775">
              <w:rPr>
                <w:rFonts w:eastAsiaTheme="minorEastAsia"/>
                <w:lang w:val="en-US" w:eastAsia="zh-CN"/>
              </w:rPr>
              <w:t xml:space="preserve"> </w:t>
            </w:r>
            <w:r w:rsidR="001843FD" w:rsidRPr="00B87775">
              <w:rPr>
                <w:rFonts w:eastAsiaTheme="minorEastAsia"/>
                <w:lang w:val="en-US" w:eastAsia="zh-CN"/>
              </w:rPr>
              <w:t>for each group ID</w:t>
            </w:r>
          </w:p>
        </w:tc>
        <w:tc>
          <w:tcPr>
            <w:tcW w:w="2407" w:type="dxa"/>
          </w:tcPr>
          <w:p w14:paraId="3D39E188" w14:textId="69FB1297" w:rsidR="00F905CE" w:rsidRPr="00B87775" w:rsidRDefault="00F905CE" w:rsidP="004631C6">
            <w:pPr>
              <w:rPr>
                <w:rFonts w:eastAsiaTheme="minorEastAsia"/>
                <w:lang w:val="en-US" w:eastAsia="zh-CN"/>
              </w:rPr>
            </w:pPr>
            <w:r w:rsidRPr="00B87775">
              <w:rPr>
                <w:rFonts w:eastAsiaTheme="minorEastAsia"/>
                <w:lang w:val="en-US" w:eastAsia="zh-CN"/>
              </w:rPr>
              <w:t>16 bits</w:t>
            </w:r>
            <w:r w:rsidR="00057A4D" w:rsidRPr="00B87775">
              <w:rPr>
                <w:rFonts w:eastAsiaTheme="minorEastAsia"/>
                <w:lang w:val="en-US" w:eastAsia="zh-CN"/>
              </w:rPr>
              <w:t xml:space="preserve"> </w:t>
            </w:r>
            <w:r w:rsidR="001843FD" w:rsidRPr="00B87775">
              <w:rPr>
                <w:rFonts w:eastAsiaTheme="minorEastAsia"/>
                <w:lang w:val="en-US" w:eastAsia="zh-CN"/>
              </w:rPr>
              <w:t>for each group ID</w:t>
            </w:r>
          </w:p>
        </w:tc>
      </w:tr>
      <w:tr w:rsidR="00F905CE" w:rsidRPr="00255BE1" w14:paraId="75E2BCC3" w14:textId="77777777" w:rsidTr="004631C6">
        <w:tc>
          <w:tcPr>
            <w:tcW w:w="2407" w:type="dxa"/>
          </w:tcPr>
          <w:p w14:paraId="0F4BB3A7" w14:textId="77777777" w:rsidR="00F905CE" w:rsidRPr="00255BE1" w:rsidRDefault="00F905CE" w:rsidP="004631C6">
            <w:pPr>
              <w:rPr>
                <w:rFonts w:eastAsiaTheme="minorEastAsia"/>
                <w:lang w:val="en-US" w:eastAsia="zh-CN"/>
              </w:rPr>
            </w:pPr>
            <w:r>
              <w:rPr>
                <w:rFonts w:eastAsiaTheme="minorEastAsia"/>
                <w:lang w:val="en-US" w:eastAsia="zh-CN"/>
              </w:rPr>
              <w:t xml:space="preserve">Configuration </w:t>
            </w:r>
            <w:r w:rsidRPr="00F64A33">
              <w:rPr>
                <w:rFonts w:eastAsiaTheme="minorEastAsia"/>
                <w:lang w:val="en-US" w:eastAsia="zh-CN"/>
              </w:rPr>
              <w:t>in the network</w:t>
            </w:r>
          </w:p>
        </w:tc>
        <w:tc>
          <w:tcPr>
            <w:tcW w:w="2407" w:type="dxa"/>
          </w:tcPr>
          <w:p w14:paraId="6637BA8C" w14:textId="1AE63426" w:rsidR="00F905CE" w:rsidRDefault="00F905CE" w:rsidP="004631C6">
            <w:pPr>
              <w:rPr>
                <w:rFonts w:eastAsiaTheme="minorEastAsia"/>
                <w:lang w:val="en-US" w:eastAsia="zh-CN"/>
              </w:rPr>
            </w:pPr>
            <w:r>
              <w:rPr>
                <w:rFonts w:eastAsiaTheme="minorEastAsia"/>
                <w:lang w:val="en-US" w:eastAsia="zh-CN"/>
              </w:rPr>
              <w:t>OAM to NG-RAN</w:t>
            </w:r>
            <w:r w:rsidR="00F245C9">
              <w:rPr>
                <w:rFonts w:eastAsiaTheme="minorEastAsia"/>
                <w:lang w:val="en-US" w:eastAsia="zh-CN"/>
              </w:rPr>
              <w:t>,</w:t>
            </w:r>
            <w:r>
              <w:rPr>
                <w:rFonts w:eastAsiaTheme="minorEastAsia"/>
                <w:lang w:val="en-US" w:eastAsia="zh-CN"/>
              </w:rPr>
              <w:t xml:space="preserve"> and </w:t>
            </w:r>
            <w:r w:rsidR="00F245C9">
              <w:rPr>
                <w:rFonts w:eastAsiaTheme="minorEastAsia"/>
                <w:lang w:val="en-US" w:eastAsia="zh-CN"/>
              </w:rPr>
              <w:t xml:space="preserve">OAM </w:t>
            </w:r>
            <w:r>
              <w:rPr>
                <w:rFonts w:eastAsiaTheme="minorEastAsia"/>
                <w:lang w:val="en-US" w:eastAsia="zh-CN"/>
              </w:rPr>
              <w:t>to AMF/NSSF</w:t>
            </w:r>
          </w:p>
        </w:tc>
        <w:tc>
          <w:tcPr>
            <w:tcW w:w="2407" w:type="dxa"/>
          </w:tcPr>
          <w:p w14:paraId="02FC857F" w14:textId="77777777" w:rsidR="00F905CE" w:rsidRDefault="00F905CE" w:rsidP="004631C6">
            <w:pPr>
              <w:rPr>
                <w:rFonts w:eastAsiaTheme="minorEastAsia"/>
                <w:lang w:val="en-US" w:eastAsia="zh-CN"/>
              </w:rPr>
            </w:pPr>
            <w:r>
              <w:rPr>
                <w:rFonts w:eastAsiaTheme="minorEastAsia"/>
                <w:lang w:val="en-US" w:eastAsia="zh-CN"/>
              </w:rPr>
              <w:t xml:space="preserve">OAM to NG-RAN </w:t>
            </w:r>
          </w:p>
          <w:p w14:paraId="2C9A1D8C" w14:textId="77777777" w:rsidR="00F905CE" w:rsidRDefault="00F905CE" w:rsidP="004631C6">
            <w:pPr>
              <w:rPr>
                <w:rFonts w:eastAsiaTheme="minorEastAsia"/>
                <w:lang w:val="en-US" w:eastAsia="zh-CN"/>
              </w:rPr>
            </w:pPr>
            <w:proofErr w:type="spellStart"/>
            <w:r>
              <w:rPr>
                <w:rFonts w:eastAsiaTheme="minorEastAsia"/>
                <w:lang w:val="en-US" w:eastAsia="zh-CN"/>
              </w:rPr>
              <w:t>Xn</w:t>
            </w:r>
            <w:proofErr w:type="spellEnd"/>
            <w:r>
              <w:rPr>
                <w:rFonts w:eastAsiaTheme="minorEastAsia"/>
                <w:lang w:val="en-US" w:eastAsia="zh-CN"/>
              </w:rPr>
              <w:t xml:space="preserve"> Setup and Configuration Update between </w:t>
            </w:r>
            <w:proofErr w:type="spellStart"/>
            <w:r>
              <w:rPr>
                <w:rFonts w:eastAsiaTheme="minorEastAsia"/>
                <w:lang w:val="en-US" w:eastAsia="zh-CN"/>
              </w:rPr>
              <w:t>gNBs</w:t>
            </w:r>
            <w:proofErr w:type="spellEnd"/>
          </w:p>
          <w:p w14:paraId="2F6C577C" w14:textId="5D83AF97" w:rsidR="00F905CE" w:rsidRDefault="00F905CE" w:rsidP="004631C6">
            <w:pPr>
              <w:rPr>
                <w:rFonts w:eastAsiaTheme="minorEastAsia"/>
                <w:lang w:val="en-US" w:eastAsia="zh-CN"/>
              </w:rPr>
            </w:pPr>
            <w:r>
              <w:rPr>
                <w:rFonts w:eastAsiaTheme="minorEastAsia"/>
                <w:lang w:val="en-US" w:eastAsia="zh-CN"/>
              </w:rPr>
              <w:t>N</w:t>
            </w:r>
            <w:r w:rsidR="000D0C55">
              <w:rPr>
                <w:rFonts w:eastAsiaTheme="minorEastAsia"/>
                <w:lang w:val="en-US" w:eastAsia="zh-CN"/>
              </w:rPr>
              <w:t xml:space="preserve">G </w:t>
            </w:r>
            <w:r>
              <w:rPr>
                <w:rFonts w:eastAsiaTheme="minorEastAsia"/>
                <w:lang w:val="en-US" w:eastAsia="zh-CN"/>
              </w:rPr>
              <w:t xml:space="preserve">Setup and Configuration Update from </w:t>
            </w:r>
            <w:proofErr w:type="spellStart"/>
            <w:r>
              <w:rPr>
                <w:rFonts w:eastAsiaTheme="minorEastAsia"/>
                <w:lang w:val="en-US" w:eastAsia="zh-CN"/>
              </w:rPr>
              <w:t>gNBs</w:t>
            </w:r>
            <w:proofErr w:type="spellEnd"/>
            <w:r>
              <w:rPr>
                <w:rFonts w:eastAsiaTheme="minorEastAsia"/>
                <w:lang w:val="en-US" w:eastAsia="zh-CN"/>
              </w:rPr>
              <w:t xml:space="preserve"> to AMFs</w:t>
            </w:r>
          </w:p>
          <w:p w14:paraId="6A64EF6F" w14:textId="77777777" w:rsidR="00F905CE" w:rsidRDefault="00F905CE" w:rsidP="004631C6">
            <w:pPr>
              <w:rPr>
                <w:rFonts w:eastAsiaTheme="minorEastAsia"/>
                <w:lang w:val="en-US" w:eastAsia="zh-CN"/>
              </w:rPr>
            </w:pPr>
            <w:r>
              <w:rPr>
                <w:rFonts w:eastAsiaTheme="minorEastAsia"/>
                <w:lang w:val="en-US" w:eastAsia="zh-CN"/>
              </w:rPr>
              <w:t xml:space="preserve">AMFs notifying to NSSF </w:t>
            </w:r>
            <w:proofErr w:type="gramStart"/>
            <w:r>
              <w:rPr>
                <w:rFonts w:eastAsiaTheme="minorEastAsia"/>
                <w:lang w:val="en-US" w:eastAsia="zh-CN"/>
              </w:rPr>
              <w:t>i.e.</w:t>
            </w:r>
            <w:proofErr w:type="gramEnd"/>
            <w:r>
              <w:rPr>
                <w:rFonts w:eastAsiaTheme="minorEastAsia"/>
                <w:lang w:val="en-US" w:eastAsia="zh-CN"/>
              </w:rPr>
              <w:t xml:space="preserve"> the NSSF collecting info from all AMFs and provide sum of info back to AMFs</w:t>
            </w:r>
          </w:p>
        </w:tc>
        <w:tc>
          <w:tcPr>
            <w:tcW w:w="2407" w:type="dxa"/>
          </w:tcPr>
          <w:p w14:paraId="3D4268CA" w14:textId="77777777" w:rsidR="00F905CE" w:rsidRDefault="00F905CE" w:rsidP="004631C6">
            <w:pPr>
              <w:rPr>
                <w:rFonts w:eastAsiaTheme="minorEastAsia"/>
                <w:lang w:val="en-US" w:eastAsia="zh-CN"/>
              </w:rPr>
            </w:pPr>
            <w:r>
              <w:rPr>
                <w:rFonts w:eastAsiaTheme="minorEastAsia"/>
                <w:lang w:val="en-US" w:eastAsia="zh-CN"/>
              </w:rPr>
              <w:t xml:space="preserve">OAM to NG-RAN </w:t>
            </w:r>
          </w:p>
          <w:p w14:paraId="37BAE3B3" w14:textId="77777777" w:rsidR="00F905CE" w:rsidRDefault="00F905CE" w:rsidP="004631C6">
            <w:pPr>
              <w:rPr>
                <w:rFonts w:eastAsiaTheme="minorEastAsia"/>
                <w:lang w:val="en-US" w:eastAsia="zh-CN"/>
              </w:rPr>
            </w:pPr>
            <w:r>
              <w:rPr>
                <w:rFonts w:eastAsiaTheme="minorEastAsia"/>
                <w:lang w:val="en-US" w:eastAsia="zh-CN"/>
              </w:rPr>
              <w:t xml:space="preserve">N2 Setup and Configuration Update from </w:t>
            </w:r>
            <w:proofErr w:type="spellStart"/>
            <w:r>
              <w:rPr>
                <w:rFonts w:eastAsiaTheme="minorEastAsia"/>
                <w:lang w:val="en-US" w:eastAsia="zh-CN"/>
              </w:rPr>
              <w:t>gNBs</w:t>
            </w:r>
            <w:proofErr w:type="spellEnd"/>
            <w:r>
              <w:rPr>
                <w:rFonts w:eastAsiaTheme="minorEastAsia"/>
                <w:lang w:val="en-US" w:eastAsia="zh-CN"/>
              </w:rPr>
              <w:t xml:space="preserve"> to AMFs</w:t>
            </w:r>
          </w:p>
          <w:p w14:paraId="17BE2D76" w14:textId="77777777" w:rsidR="00F905CE" w:rsidRDefault="00F905CE" w:rsidP="004631C6">
            <w:pPr>
              <w:rPr>
                <w:rFonts w:eastAsiaTheme="minorEastAsia"/>
                <w:lang w:val="en-US" w:eastAsia="zh-CN"/>
              </w:rPr>
            </w:pPr>
            <w:r>
              <w:rPr>
                <w:rFonts w:eastAsiaTheme="minorEastAsia"/>
                <w:lang w:val="en-US" w:eastAsia="zh-CN"/>
              </w:rPr>
              <w:t xml:space="preserve">AMFs notifying to NSSF </w:t>
            </w:r>
            <w:proofErr w:type="gramStart"/>
            <w:r>
              <w:rPr>
                <w:rFonts w:eastAsiaTheme="minorEastAsia"/>
                <w:lang w:val="en-US" w:eastAsia="zh-CN"/>
              </w:rPr>
              <w:t>i.e.</w:t>
            </w:r>
            <w:proofErr w:type="gramEnd"/>
            <w:r>
              <w:rPr>
                <w:rFonts w:eastAsiaTheme="minorEastAsia"/>
                <w:lang w:val="en-US" w:eastAsia="zh-CN"/>
              </w:rPr>
              <w:t xml:space="preserve"> the NSSF collecting info from all AMFs and provide sum of info back to AMFs</w:t>
            </w:r>
          </w:p>
        </w:tc>
      </w:tr>
      <w:tr w:rsidR="00F905CE" w:rsidRPr="00255BE1" w14:paraId="128B4CE7" w14:textId="77777777" w:rsidTr="004631C6">
        <w:tc>
          <w:tcPr>
            <w:tcW w:w="2407" w:type="dxa"/>
          </w:tcPr>
          <w:p w14:paraId="16708E30" w14:textId="1E9F69E5" w:rsidR="00F905CE" w:rsidRPr="00255BE1" w:rsidRDefault="00F905CE" w:rsidP="004631C6">
            <w:pPr>
              <w:rPr>
                <w:rFonts w:eastAsiaTheme="minorEastAsia"/>
                <w:lang w:val="en-US" w:eastAsia="zh-CN"/>
              </w:rPr>
            </w:pPr>
            <w:r w:rsidRPr="00255BE1">
              <w:rPr>
                <w:rFonts w:eastAsiaTheme="minorEastAsia"/>
                <w:lang w:val="en-US" w:eastAsia="zh-CN"/>
              </w:rPr>
              <w:t xml:space="preserve">TA topology </w:t>
            </w:r>
            <w:r w:rsidR="00E45F96" w:rsidRPr="00255BE1">
              <w:rPr>
                <w:rFonts w:eastAsiaTheme="minorEastAsia"/>
                <w:lang w:val="en-US" w:eastAsia="zh-CN"/>
              </w:rPr>
              <w:t>knowledge</w:t>
            </w:r>
            <w:r w:rsidRPr="00255BE1">
              <w:rPr>
                <w:rFonts w:eastAsiaTheme="minorEastAsia"/>
                <w:lang w:val="en-US" w:eastAsia="zh-CN"/>
              </w:rPr>
              <w:t xml:space="preserve"> in 5G</w:t>
            </w:r>
            <w:r>
              <w:rPr>
                <w:rFonts w:eastAsiaTheme="minorEastAsia"/>
                <w:lang w:val="en-US" w:eastAsia="zh-CN"/>
              </w:rPr>
              <w:t>C</w:t>
            </w:r>
          </w:p>
        </w:tc>
        <w:tc>
          <w:tcPr>
            <w:tcW w:w="2407" w:type="dxa"/>
          </w:tcPr>
          <w:p w14:paraId="770B78F6" w14:textId="77777777" w:rsidR="00F905CE" w:rsidRPr="00255BE1" w:rsidRDefault="00F905CE" w:rsidP="004631C6">
            <w:pPr>
              <w:rPr>
                <w:rFonts w:eastAsiaTheme="minorEastAsia"/>
                <w:lang w:val="en-US" w:eastAsia="zh-CN"/>
              </w:rPr>
            </w:pPr>
            <w:r>
              <w:rPr>
                <w:rFonts w:eastAsiaTheme="minorEastAsia"/>
                <w:lang w:val="en-US" w:eastAsia="zh-CN"/>
              </w:rPr>
              <w:t>No need</w:t>
            </w:r>
          </w:p>
        </w:tc>
        <w:tc>
          <w:tcPr>
            <w:tcW w:w="2407" w:type="dxa"/>
          </w:tcPr>
          <w:p w14:paraId="0E2C780C" w14:textId="52DF6941" w:rsidR="00F905CE" w:rsidRPr="00255BE1" w:rsidRDefault="00F905CE" w:rsidP="004631C6">
            <w:pPr>
              <w:rPr>
                <w:rFonts w:eastAsiaTheme="minorEastAsia"/>
                <w:lang w:val="en-US" w:eastAsia="zh-CN"/>
              </w:rPr>
            </w:pPr>
            <w:r>
              <w:rPr>
                <w:rFonts w:eastAsiaTheme="minorEastAsia"/>
                <w:lang w:val="en-US" w:eastAsia="zh-CN"/>
              </w:rPr>
              <w:t xml:space="preserve">AMF would need to be </w:t>
            </w:r>
            <w:r w:rsidR="00724CC1">
              <w:rPr>
                <w:rFonts w:eastAsiaTheme="minorEastAsia"/>
                <w:lang w:val="en-US" w:eastAsia="zh-CN"/>
              </w:rPr>
              <w:t xml:space="preserve">aware of all neighbor cells/TAs of cells/TAs in RA </w:t>
            </w:r>
            <w:r w:rsidR="00764BA2">
              <w:rPr>
                <w:rFonts w:eastAsiaTheme="minorEastAsia"/>
                <w:lang w:val="en-US" w:eastAsia="zh-CN"/>
              </w:rPr>
              <w:t xml:space="preserve">and be </w:t>
            </w:r>
            <w:r>
              <w:rPr>
                <w:rFonts w:eastAsiaTheme="minorEastAsia"/>
                <w:lang w:val="en-US" w:eastAsia="zh-CN"/>
              </w:rPr>
              <w:t>updated when new neighbor cells/TAs of cells/TAs in RA are discovered</w:t>
            </w:r>
          </w:p>
        </w:tc>
        <w:tc>
          <w:tcPr>
            <w:tcW w:w="2407" w:type="dxa"/>
          </w:tcPr>
          <w:p w14:paraId="5B060F71" w14:textId="1BFF1C5A" w:rsidR="00F905CE" w:rsidRPr="00255BE1" w:rsidRDefault="00F905CE" w:rsidP="004631C6">
            <w:pPr>
              <w:rPr>
                <w:rFonts w:eastAsiaTheme="minorEastAsia"/>
                <w:lang w:val="en-US" w:eastAsia="zh-CN"/>
              </w:rPr>
            </w:pPr>
            <w:r>
              <w:rPr>
                <w:rFonts w:eastAsiaTheme="minorEastAsia"/>
                <w:lang w:val="en-US" w:eastAsia="zh-CN"/>
              </w:rPr>
              <w:t>No need, but a check done such that TAs in RA has same support</w:t>
            </w:r>
          </w:p>
        </w:tc>
      </w:tr>
      <w:tr w:rsidR="00F905CE" w:rsidRPr="00255BE1" w14:paraId="13E32AFF" w14:textId="77777777" w:rsidTr="004631C6">
        <w:tc>
          <w:tcPr>
            <w:tcW w:w="2407" w:type="dxa"/>
          </w:tcPr>
          <w:p w14:paraId="0511EE26" w14:textId="77777777" w:rsidR="00F905CE" w:rsidRPr="00255BE1" w:rsidRDefault="00F905CE" w:rsidP="004631C6">
            <w:pPr>
              <w:rPr>
                <w:rFonts w:eastAsiaTheme="minorEastAsia"/>
                <w:lang w:val="en-US" w:eastAsia="zh-CN"/>
              </w:rPr>
            </w:pPr>
            <w:r w:rsidRPr="004A5E77">
              <w:rPr>
                <w:rFonts w:eastAsiaTheme="minorEastAsia"/>
                <w:lang w:val="en-US" w:eastAsia="zh-CN"/>
              </w:rPr>
              <w:t>NAS payload</w:t>
            </w:r>
          </w:p>
        </w:tc>
        <w:tc>
          <w:tcPr>
            <w:tcW w:w="2407" w:type="dxa"/>
          </w:tcPr>
          <w:p w14:paraId="1BE9CC13" w14:textId="77777777" w:rsidR="00F905CE" w:rsidRPr="00255BE1" w:rsidRDefault="00F905CE" w:rsidP="004631C6">
            <w:pPr>
              <w:rPr>
                <w:rFonts w:eastAsiaTheme="minorEastAsia"/>
                <w:lang w:val="en-US" w:eastAsia="zh-CN"/>
              </w:rPr>
            </w:pPr>
            <w:r>
              <w:rPr>
                <w:rFonts w:eastAsiaTheme="minorEastAsia"/>
                <w:lang w:val="en-US" w:eastAsia="zh-CN"/>
              </w:rPr>
              <w:t>Slice group support per Slice</w:t>
            </w:r>
          </w:p>
        </w:tc>
        <w:tc>
          <w:tcPr>
            <w:tcW w:w="2407" w:type="dxa"/>
          </w:tcPr>
          <w:p w14:paraId="7346A514" w14:textId="77777777" w:rsidR="00F905CE" w:rsidRPr="00255BE1" w:rsidRDefault="00F905CE" w:rsidP="004631C6">
            <w:pPr>
              <w:rPr>
                <w:rFonts w:eastAsiaTheme="minorEastAsia"/>
                <w:lang w:val="en-US" w:eastAsia="zh-CN"/>
              </w:rPr>
            </w:pPr>
            <w:r>
              <w:rPr>
                <w:rFonts w:eastAsiaTheme="minorEastAsia"/>
                <w:lang w:val="en-US" w:eastAsia="zh-CN"/>
              </w:rPr>
              <w:t>Slice group support per Slice and a list of TACs per slice group mapping</w:t>
            </w:r>
          </w:p>
        </w:tc>
        <w:tc>
          <w:tcPr>
            <w:tcW w:w="2407" w:type="dxa"/>
          </w:tcPr>
          <w:p w14:paraId="7837E899" w14:textId="2286B1C3" w:rsidR="00F905CE" w:rsidRPr="00255BE1" w:rsidRDefault="00F905CE" w:rsidP="004631C6">
            <w:pPr>
              <w:rPr>
                <w:rFonts w:eastAsiaTheme="minorEastAsia"/>
                <w:lang w:val="en-US" w:eastAsia="zh-CN"/>
              </w:rPr>
            </w:pPr>
            <w:r>
              <w:rPr>
                <w:rFonts w:eastAsiaTheme="minorEastAsia"/>
                <w:lang w:val="en-US" w:eastAsia="zh-CN"/>
              </w:rPr>
              <w:t xml:space="preserve">Slice group support per Slice (UE assumes same mapping for RA and </w:t>
            </w:r>
            <w:r w:rsidR="00173A63" w:rsidRPr="00173A63">
              <w:rPr>
                <w:rFonts w:eastAsiaTheme="minorEastAsia"/>
                <w:lang w:val="en-US" w:eastAsia="zh-CN"/>
              </w:rPr>
              <w:t>neighbor</w:t>
            </w:r>
            <w:r w:rsidR="00173A63" w:rsidRPr="00173A63" w:rsidDel="00173A63">
              <w:rPr>
                <w:rFonts w:eastAsiaTheme="minorEastAsia"/>
                <w:lang w:val="en-US" w:eastAsia="zh-CN"/>
              </w:rPr>
              <w:t xml:space="preserve"> </w:t>
            </w:r>
            <w:r>
              <w:rPr>
                <w:rFonts w:eastAsiaTheme="minorEastAsia"/>
                <w:lang w:val="en-US" w:eastAsia="zh-CN"/>
              </w:rPr>
              <w:t>cells/TAs)</w:t>
            </w:r>
          </w:p>
        </w:tc>
      </w:tr>
    </w:tbl>
    <w:p w14:paraId="62DDC58A" w14:textId="77777777" w:rsidR="00F905CE" w:rsidRDefault="00F905CE" w:rsidP="00F905CE">
      <w:pPr>
        <w:rPr>
          <w:rFonts w:eastAsiaTheme="minorEastAsia"/>
          <w:lang w:val="en-US" w:eastAsia="zh-CN"/>
        </w:rPr>
      </w:pPr>
    </w:p>
    <w:p w14:paraId="20B26207" w14:textId="1131A841" w:rsidR="002A00B8" w:rsidRDefault="00967B17" w:rsidP="002A00B8">
      <w:pPr>
        <w:rPr>
          <w:rFonts w:eastAsiaTheme="minorEastAsia"/>
          <w:lang w:val="en-US" w:eastAsia="zh-CN"/>
        </w:rPr>
      </w:pPr>
      <w:r w:rsidRPr="00D93F5A">
        <w:rPr>
          <w:rFonts w:ascii="Arial" w:hAnsi="Arial"/>
          <w:lang w:eastAsia="zh-CN"/>
        </w:rPr>
        <w:t xml:space="preserve">The RAN2 CRs are open on </w:t>
      </w:r>
      <w:r w:rsidR="00D74731">
        <w:rPr>
          <w:rFonts w:ascii="Arial" w:hAnsi="Arial"/>
          <w:lang w:eastAsia="zh-CN"/>
        </w:rPr>
        <w:t>the issue of slice group granularity.</w:t>
      </w:r>
      <w:r w:rsidR="00070026">
        <w:rPr>
          <w:rFonts w:ascii="Arial" w:hAnsi="Arial"/>
          <w:lang w:eastAsia="zh-CN"/>
        </w:rPr>
        <w:t xml:space="preserve"> A</w:t>
      </w:r>
      <w:r w:rsidR="00937E98" w:rsidRPr="00D93F5A">
        <w:rPr>
          <w:rFonts w:ascii="Arial" w:hAnsi="Arial"/>
          <w:lang w:eastAsia="zh-CN"/>
        </w:rPr>
        <w:t xml:space="preserve"> bitstring of 8 bits</w:t>
      </w:r>
      <w:r w:rsidR="00F042E0">
        <w:rPr>
          <w:rFonts w:ascii="Arial" w:hAnsi="Arial"/>
          <w:lang w:eastAsia="zh-CN"/>
        </w:rPr>
        <w:t xml:space="preserve"> has been allocated to slice groups</w:t>
      </w:r>
      <w:r w:rsidR="00937E98" w:rsidRPr="00D93F5A">
        <w:rPr>
          <w:rFonts w:ascii="Arial" w:hAnsi="Arial"/>
          <w:lang w:eastAsia="zh-CN"/>
        </w:rPr>
        <w:t>, but this is more of a placeholder knowing that this</w:t>
      </w:r>
      <w:r w:rsidR="00D93F5A" w:rsidRPr="00D93F5A">
        <w:rPr>
          <w:rFonts w:ascii="Arial" w:hAnsi="Arial"/>
          <w:lang w:eastAsia="zh-CN"/>
        </w:rPr>
        <w:t xml:space="preserve"> is an open issue. RAN2 will have to provide a proper description of this in Q2.</w:t>
      </w:r>
    </w:p>
    <w:p w14:paraId="70F0191E" w14:textId="789CB8C8" w:rsidR="00F905CE" w:rsidRDefault="002A00B8" w:rsidP="002A00B8">
      <w:pPr>
        <w:rPr>
          <w:rFonts w:ascii="Arial" w:hAnsi="Arial"/>
          <w:lang w:eastAsia="zh-CN"/>
        </w:rPr>
      </w:pPr>
      <w:r w:rsidRPr="002A00B8">
        <w:rPr>
          <w:rFonts w:ascii="Arial" w:hAnsi="Arial"/>
          <w:lang w:eastAsia="zh-CN"/>
        </w:rPr>
        <w:t xml:space="preserve">A </w:t>
      </w:r>
      <w:r w:rsidR="00F905CE" w:rsidRPr="002A00B8">
        <w:rPr>
          <w:rFonts w:ascii="Arial" w:hAnsi="Arial"/>
          <w:lang w:eastAsia="zh-CN"/>
        </w:rPr>
        <w:t>granularity per PLMN seems to be the easiest way and implies less impacts.</w:t>
      </w:r>
      <w:r w:rsidR="004F287A">
        <w:rPr>
          <w:rFonts w:ascii="Arial" w:hAnsi="Arial"/>
          <w:lang w:eastAsia="zh-CN"/>
        </w:rPr>
        <w:t xml:space="preserve"> </w:t>
      </w:r>
      <w:r w:rsidR="00F905CE" w:rsidRPr="002A00B8">
        <w:rPr>
          <w:rFonts w:ascii="Arial" w:hAnsi="Arial"/>
          <w:lang w:eastAsia="zh-CN"/>
        </w:rPr>
        <w:t>A granularity per TA is possible but with some larger impacts such as exposing RAN topology to the AMF every time new neighbours are discovered by the NG-RAN. Note: the solution in 3) “Per TA granularity with slice group ID valid in geographical” area has less impact than the solution in 2) “Per TA granularity with slice group ID including TAC”.</w:t>
      </w:r>
    </w:p>
    <w:p w14:paraId="10E0E59F" w14:textId="77777777" w:rsidR="004F287A" w:rsidRDefault="004F287A" w:rsidP="004F287A">
      <w:pPr>
        <w:rPr>
          <w:rFonts w:ascii="Arial" w:hAnsi="Arial"/>
          <w:lang w:eastAsia="zh-CN"/>
        </w:rPr>
      </w:pPr>
      <w:r>
        <w:rPr>
          <w:rFonts w:ascii="Arial" w:hAnsi="Arial"/>
          <w:lang w:eastAsia="zh-CN"/>
        </w:rPr>
        <w:t>Based on this, we propose:</w:t>
      </w:r>
    </w:p>
    <w:p w14:paraId="460099DF" w14:textId="26C93AC9" w:rsidR="00F905CE" w:rsidRDefault="00F905CE" w:rsidP="004F287A">
      <w:pPr>
        <w:pStyle w:val="Proposal"/>
        <w:rPr>
          <w:lang w:val="en-US"/>
        </w:rPr>
      </w:pPr>
      <w:bookmarkStart w:id="2" w:name="_Toc97835023"/>
      <w:r w:rsidRPr="00F768BB">
        <w:rPr>
          <w:lang w:val="en-US"/>
        </w:rPr>
        <w:t xml:space="preserve">Progress a granularity per </w:t>
      </w:r>
      <w:r>
        <w:rPr>
          <w:lang w:val="en-US"/>
        </w:rPr>
        <w:t xml:space="preserve">PLMN, and if that is not acceptable progress </w:t>
      </w:r>
      <w:r w:rsidRPr="009B3857">
        <w:rPr>
          <w:lang w:val="en-US"/>
        </w:rPr>
        <w:t>3) Per TA granularity with slice group ID valid in geographical area</w:t>
      </w:r>
      <w:bookmarkEnd w:id="2"/>
    </w:p>
    <w:p w14:paraId="1BF80D46" w14:textId="77777777" w:rsidR="00F905CE" w:rsidRDefault="00F905CE" w:rsidP="00EE6B8A">
      <w:pPr>
        <w:rPr>
          <w:rFonts w:ascii="Arial" w:hAnsi="Arial" w:cs="Arial"/>
        </w:rPr>
      </w:pPr>
    </w:p>
    <w:p w14:paraId="5F72E693" w14:textId="4B987932" w:rsidR="006D018B" w:rsidRPr="006D018B" w:rsidRDefault="006D018B" w:rsidP="006D018B">
      <w:pPr>
        <w:pStyle w:val="Heading2"/>
        <w:rPr>
          <w:lang w:eastAsia="zh-CN"/>
        </w:rPr>
      </w:pPr>
      <w:r>
        <w:rPr>
          <w:lang w:eastAsia="zh-CN"/>
        </w:rPr>
        <w:t>2.</w:t>
      </w:r>
      <w:r w:rsidR="000A7501">
        <w:rPr>
          <w:lang w:eastAsia="zh-CN"/>
        </w:rPr>
        <w:t>4</w:t>
      </w:r>
      <w:r>
        <w:rPr>
          <w:lang w:eastAsia="zh-CN"/>
        </w:rPr>
        <w:tab/>
      </w:r>
      <w:r w:rsidRPr="006D018B">
        <w:rPr>
          <w:lang w:eastAsia="zh-CN"/>
        </w:rPr>
        <w:t>Slice priority</w:t>
      </w:r>
    </w:p>
    <w:p w14:paraId="57882B7C" w14:textId="16CD7F8E" w:rsidR="00A87085" w:rsidRDefault="00FA4CE5" w:rsidP="00EE6B8A">
      <w:pPr>
        <w:rPr>
          <w:rFonts w:ascii="Arial" w:hAnsi="Arial" w:cs="Arial"/>
        </w:rPr>
      </w:pPr>
      <w:r>
        <w:rPr>
          <w:rFonts w:ascii="Arial" w:hAnsi="Arial" w:cs="Arial"/>
        </w:rPr>
        <w:t xml:space="preserve">For the slicing feature, a UE may be </w:t>
      </w:r>
      <w:r w:rsidR="00EB3EA6">
        <w:rPr>
          <w:rFonts w:ascii="Arial" w:hAnsi="Arial" w:cs="Arial"/>
        </w:rPr>
        <w:t xml:space="preserve">configured with multiple slices, for example one MBB slice and one URLLC slice. In </w:t>
      </w:r>
      <w:r w:rsidR="007A4F58">
        <w:rPr>
          <w:rFonts w:ascii="Arial" w:hAnsi="Arial" w:cs="Arial"/>
        </w:rPr>
        <w:t xml:space="preserve">case the UE has these two slices available the UE must select (prioritize) one of them. </w:t>
      </w:r>
      <w:r w:rsidR="007F4E53">
        <w:rPr>
          <w:rFonts w:ascii="Arial" w:hAnsi="Arial" w:cs="Arial"/>
        </w:rPr>
        <w:t xml:space="preserve">Current RAN2 </w:t>
      </w:r>
      <w:r w:rsidR="002C7661">
        <w:rPr>
          <w:rFonts w:ascii="Arial" w:hAnsi="Arial" w:cs="Arial"/>
        </w:rPr>
        <w:t xml:space="preserve">CRs assume that the NAS-layer in the UE provides the priority to the AS-layer in the UE. RAN2 assumed that </w:t>
      </w:r>
      <w:r w:rsidR="00802757">
        <w:rPr>
          <w:rFonts w:ascii="Arial" w:hAnsi="Arial" w:cs="Arial"/>
        </w:rPr>
        <w:t>SA2 will resolve how NAS determines the priorities.</w:t>
      </w:r>
    </w:p>
    <w:p w14:paraId="62C4C676" w14:textId="6F3D8A6A" w:rsidR="00735167" w:rsidRDefault="00735167" w:rsidP="00EE6B8A">
      <w:pPr>
        <w:rPr>
          <w:rFonts w:ascii="Arial" w:hAnsi="Arial" w:cs="Arial"/>
        </w:rPr>
      </w:pPr>
      <w:r>
        <w:rPr>
          <w:rFonts w:ascii="Arial" w:hAnsi="Arial" w:cs="Arial"/>
        </w:rPr>
        <w:t xml:space="preserve">However, SA2 did not conclude on how the UE determines the priorities. </w:t>
      </w:r>
      <w:r w:rsidR="000C68F5">
        <w:rPr>
          <w:rFonts w:ascii="Arial" w:hAnsi="Arial" w:cs="Arial"/>
        </w:rPr>
        <w:t xml:space="preserve">One approach was that the UE determines the priorities based on UE implementation. This would result in that the network has no control of how different UEs </w:t>
      </w:r>
      <w:r w:rsidR="00F27BBC">
        <w:rPr>
          <w:rFonts w:ascii="Arial" w:hAnsi="Arial" w:cs="Arial"/>
        </w:rPr>
        <w:t>perform cell reselection</w:t>
      </w:r>
      <w:r w:rsidR="00DD3FB6">
        <w:rPr>
          <w:rFonts w:ascii="Arial" w:hAnsi="Arial" w:cs="Arial"/>
        </w:rPr>
        <w:t xml:space="preserve"> when multiple slices are available</w:t>
      </w:r>
      <w:r w:rsidR="007A5CD4">
        <w:rPr>
          <w:rFonts w:ascii="Arial" w:hAnsi="Arial" w:cs="Arial"/>
        </w:rPr>
        <w:t xml:space="preserve"> and this can negatively impact network performance, </w:t>
      </w:r>
      <w:proofErr w:type="gramStart"/>
      <w:r w:rsidR="007A5CD4">
        <w:rPr>
          <w:rFonts w:ascii="Arial" w:hAnsi="Arial" w:cs="Arial"/>
        </w:rPr>
        <w:t>e.g.</w:t>
      </w:r>
      <w:proofErr w:type="gramEnd"/>
      <w:r w:rsidR="007A5CD4">
        <w:rPr>
          <w:rFonts w:ascii="Arial" w:hAnsi="Arial" w:cs="Arial"/>
        </w:rPr>
        <w:t xml:space="preserve"> load distribution</w:t>
      </w:r>
      <w:r w:rsidR="00DD3FB6">
        <w:rPr>
          <w:rFonts w:ascii="Arial" w:hAnsi="Arial" w:cs="Arial"/>
        </w:rPr>
        <w:t>. It has therefore instead been proposed in SA2 to add NAS level signalling to provide the priorities from the network to the UE. However, the NAS signalling approach was blocked in SA2.</w:t>
      </w:r>
    </w:p>
    <w:p w14:paraId="6D757317" w14:textId="663150D4" w:rsidR="000A7501" w:rsidRDefault="000A7501" w:rsidP="000A7501">
      <w:pPr>
        <w:rPr>
          <w:rFonts w:ascii="Arial" w:hAnsi="Arial" w:cs="Arial"/>
        </w:rPr>
      </w:pPr>
      <w:r>
        <w:rPr>
          <w:rFonts w:ascii="Arial" w:hAnsi="Arial" w:cs="Arial"/>
        </w:rPr>
        <w:t>It has been raised that we leave</w:t>
      </w:r>
      <w:r w:rsidRPr="000A7501">
        <w:rPr>
          <w:rFonts w:ascii="Arial" w:hAnsi="Arial" w:cs="Arial"/>
        </w:rPr>
        <w:t xml:space="preserve"> this to UE implementation in Rel-17 due to limited time, with ambition to add network control in future release.</w:t>
      </w:r>
      <w:r>
        <w:rPr>
          <w:rFonts w:ascii="Arial" w:hAnsi="Arial" w:cs="Arial"/>
        </w:rPr>
        <w:t xml:space="preserve"> </w:t>
      </w:r>
      <w:r w:rsidRPr="000A7501">
        <w:rPr>
          <w:rFonts w:ascii="Arial" w:hAnsi="Arial" w:cs="Arial"/>
        </w:rPr>
        <w:t>Firstly, even if network control is added in the future, there will always be a population of UEs that will not support the latest releases. This will lead to the support of two mechanisms in the network, for the same purpose.</w:t>
      </w:r>
      <w:r w:rsidR="00391806">
        <w:rPr>
          <w:rFonts w:ascii="Arial" w:hAnsi="Arial" w:cs="Arial"/>
        </w:rPr>
        <w:t xml:space="preserve"> </w:t>
      </w:r>
      <w:r w:rsidRPr="000A7501">
        <w:rPr>
          <w:rFonts w:ascii="Arial" w:hAnsi="Arial" w:cs="Arial"/>
        </w:rPr>
        <w:t xml:space="preserve">Secondly, such approach would mean that, to avoid full UE freedom, network operators may need to enforce certain UE </w:t>
      </w:r>
      <w:proofErr w:type="spellStart"/>
      <w:r w:rsidRPr="000A7501">
        <w:rPr>
          <w:rFonts w:ascii="Arial" w:hAnsi="Arial" w:cs="Arial"/>
        </w:rPr>
        <w:t>behaviors</w:t>
      </w:r>
      <w:proofErr w:type="spellEnd"/>
      <w:r w:rsidRPr="000A7501">
        <w:rPr>
          <w:rFonts w:ascii="Arial" w:hAnsi="Arial" w:cs="Arial"/>
        </w:rPr>
        <w:t xml:space="preserve"> outside 3GPP (</w:t>
      </w:r>
      <w:proofErr w:type="gramStart"/>
      <w:r w:rsidRPr="000A7501">
        <w:rPr>
          <w:rFonts w:ascii="Arial" w:hAnsi="Arial" w:cs="Arial"/>
        </w:rPr>
        <w:t>i.e.</w:t>
      </w:r>
      <w:proofErr w:type="gramEnd"/>
      <w:r w:rsidRPr="000A7501">
        <w:rPr>
          <w:rFonts w:ascii="Arial" w:hAnsi="Arial" w:cs="Arial"/>
        </w:rPr>
        <w:t xml:space="preserve"> via proprietary UE implementations) with major increase in complexity and different solutions in different networks. UE implementation cost will likely also increase as UE vendors getting different requirements from different operators.</w:t>
      </w:r>
    </w:p>
    <w:p w14:paraId="0025C640" w14:textId="32069AB7" w:rsidR="00BC4ECB" w:rsidRDefault="0070687D" w:rsidP="00EE6B8A">
      <w:pPr>
        <w:rPr>
          <w:rFonts w:ascii="Arial" w:hAnsi="Arial" w:cs="Arial"/>
        </w:rPr>
      </w:pPr>
      <w:r>
        <w:rPr>
          <w:rFonts w:ascii="Arial" w:hAnsi="Arial" w:cs="Arial"/>
        </w:rPr>
        <w:t xml:space="preserve">To ensure that the </w:t>
      </w:r>
      <w:r w:rsidRPr="005E5D15">
        <w:rPr>
          <w:rFonts w:ascii="Arial" w:hAnsi="Arial"/>
          <w:lang w:eastAsia="zh-CN"/>
        </w:rPr>
        <w:t>Enhancement of RAN Slicing</w:t>
      </w:r>
      <w:r>
        <w:rPr>
          <w:rFonts w:ascii="Arial" w:hAnsi="Arial"/>
          <w:lang w:eastAsia="zh-CN"/>
        </w:rPr>
        <w:t xml:space="preserve"> gives the network</w:t>
      </w:r>
      <w:r w:rsidR="007A5CD4">
        <w:rPr>
          <w:rFonts w:ascii="Arial" w:hAnsi="Arial" w:cs="Arial"/>
        </w:rPr>
        <w:t xml:space="preserve"> operator </w:t>
      </w:r>
      <w:r w:rsidR="003B016F">
        <w:rPr>
          <w:rFonts w:ascii="Arial" w:hAnsi="Arial" w:cs="Arial"/>
        </w:rPr>
        <w:t xml:space="preserve">a </w:t>
      </w:r>
      <w:r>
        <w:rPr>
          <w:rFonts w:ascii="Arial" w:hAnsi="Arial" w:cs="Arial"/>
        </w:rPr>
        <w:t>feature with</w:t>
      </w:r>
      <w:r w:rsidR="007A5CD4">
        <w:rPr>
          <w:rFonts w:ascii="Arial" w:hAnsi="Arial" w:cs="Arial"/>
        </w:rPr>
        <w:t xml:space="preserve"> consistent</w:t>
      </w:r>
      <w:r>
        <w:rPr>
          <w:rFonts w:ascii="Arial" w:hAnsi="Arial" w:cs="Arial"/>
        </w:rPr>
        <w:t xml:space="preserve">, </w:t>
      </w:r>
      <w:proofErr w:type="gramStart"/>
      <w:r>
        <w:rPr>
          <w:rFonts w:ascii="Arial" w:hAnsi="Arial" w:cs="Arial"/>
        </w:rPr>
        <w:t>deterministic</w:t>
      </w:r>
      <w:proofErr w:type="gramEnd"/>
      <w:r w:rsidR="00391806">
        <w:rPr>
          <w:rFonts w:ascii="Arial" w:hAnsi="Arial" w:cs="Arial"/>
        </w:rPr>
        <w:t xml:space="preserve"> </w:t>
      </w:r>
      <w:r w:rsidR="00BC4ECB">
        <w:rPr>
          <w:rFonts w:ascii="Arial" w:hAnsi="Arial" w:cs="Arial"/>
        </w:rPr>
        <w:t xml:space="preserve">and controllable </w:t>
      </w:r>
      <w:r w:rsidR="007A5CD4">
        <w:rPr>
          <w:rFonts w:ascii="Arial" w:hAnsi="Arial" w:cs="Arial"/>
        </w:rPr>
        <w:t xml:space="preserve">UE behaviour, a third option </w:t>
      </w:r>
      <w:r w:rsidR="00BC4ECB">
        <w:rPr>
          <w:rFonts w:ascii="Arial" w:hAnsi="Arial" w:cs="Arial"/>
        </w:rPr>
        <w:t xml:space="preserve">is that RAN2 signalling is added to provide the priorities. This has also been touched upon in SA2, </w:t>
      </w:r>
      <w:proofErr w:type="gramStart"/>
      <w:r w:rsidR="00BC4ECB">
        <w:rPr>
          <w:rFonts w:ascii="Arial" w:hAnsi="Arial" w:cs="Arial"/>
        </w:rPr>
        <w:t>e.g.</w:t>
      </w:r>
      <w:proofErr w:type="gramEnd"/>
      <w:r w:rsidR="00BC4ECB">
        <w:rPr>
          <w:rFonts w:ascii="Arial" w:hAnsi="Arial" w:cs="Arial"/>
        </w:rPr>
        <w:t xml:space="preserve"> that RAN indicates in the RRC release message the priorities which the UE shall use. We think this is the only feasible alternative remaining. We propose:</w:t>
      </w:r>
    </w:p>
    <w:p w14:paraId="5E72251E" w14:textId="1C708C08" w:rsidR="00BC4ECB" w:rsidRDefault="00BC4ECB" w:rsidP="00D76F2F">
      <w:pPr>
        <w:pStyle w:val="Proposal"/>
      </w:pPr>
      <w:bookmarkStart w:id="3" w:name="_Toc97835024"/>
      <w:r>
        <w:t xml:space="preserve">Slice priority should be </w:t>
      </w:r>
      <w:r w:rsidR="00D76F2F">
        <w:t xml:space="preserve">resolved by adding RAN2 signalling, </w:t>
      </w:r>
      <w:proofErr w:type="gramStart"/>
      <w:r w:rsidR="00D76F2F">
        <w:t>e.g.</w:t>
      </w:r>
      <w:proofErr w:type="gramEnd"/>
      <w:r w:rsidR="00D76F2F">
        <w:t xml:space="preserve"> priority indicated in RRC release.</w:t>
      </w:r>
      <w:bookmarkEnd w:id="3"/>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7944D6DB" w14:textId="68FC792A" w:rsidR="003B016F"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7835022" w:history="1">
        <w:r w:rsidR="003B016F" w:rsidRPr="00E328E7">
          <w:rPr>
            <w:rStyle w:val="Hyperlink"/>
            <w:noProof/>
          </w:rPr>
          <w:t>Proposal 1</w:t>
        </w:r>
        <w:r w:rsidR="003B016F">
          <w:rPr>
            <w:rFonts w:asciiTheme="minorHAnsi" w:eastAsiaTheme="minorEastAsia" w:hAnsiTheme="minorHAnsi" w:cstheme="minorBidi"/>
            <w:b w:val="0"/>
            <w:noProof/>
            <w:sz w:val="22"/>
            <w:szCs w:val="22"/>
          </w:rPr>
          <w:tab/>
        </w:r>
        <w:r w:rsidR="003B016F" w:rsidRPr="00E328E7">
          <w:rPr>
            <w:rStyle w:val="Hyperlink"/>
            <w:noProof/>
          </w:rPr>
          <w:t>Plenary should either postpone slice grouping to Rel-18, or allocate more RAN3 time to slicing for Q2 to address RAN3 impact of slice grouping. If RAN3/SA2 does not complete necessary mechanisms for slice grouping in Q2, RAN2 specs must remove slice grouping from its specifications in Q2 before ASN.1 freeze.</w:t>
        </w:r>
      </w:hyperlink>
    </w:p>
    <w:p w14:paraId="60F37A08" w14:textId="65E4824B" w:rsidR="003B016F" w:rsidRDefault="0030114A">
      <w:pPr>
        <w:pStyle w:val="TableofFigures"/>
        <w:tabs>
          <w:tab w:val="right" w:leader="dot" w:pos="9629"/>
        </w:tabs>
        <w:rPr>
          <w:rFonts w:asciiTheme="minorHAnsi" w:eastAsiaTheme="minorEastAsia" w:hAnsiTheme="minorHAnsi" w:cstheme="minorBidi"/>
          <w:b w:val="0"/>
          <w:noProof/>
          <w:sz w:val="22"/>
          <w:szCs w:val="22"/>
        </w:rPr>
      </w:pPr>
      <w:hyperlink w:anchor="_Toc97835023" w:history="1">
        <w:r w:rsidR="003B016F" w:rsidRPr="00E328E7">
          <w:rPr>
            <w:rStyle w:val="Hyperlink"/>
            <w:noProof/>
            <w:lang w:val="en-US"/>
          </w:rPr>
          <w:t>Proposal 2</w:t>
        </w:r>
        <w:r w:rsidR="003B016F">
          <w:rPr>
            <w:rFonts w:asciiTheme="minorHAnsi" w:eastAsiaTheme="minorEastAsia" w:hAnsiTheme="minorHAnsi" w:cstheme="minorBidi"/>
            <w:b w:val="0"/>
            <w:noProof/>
            <w:sz w:val="22"/>
            <w:szCs w:val="22"/>
          </w:rPr>
          <w:tab/>
        </w:r>
        <w:r w:rsidR="003B016F" w:rsidRPr="00E328E7">
          <w:rPr>
            <w:rStyle w:val="Hyperlink"/>
            <w:noProof/>
            <w:lang w:val="en-US"/>
          </w:rPr>
          <w:t>Progress a granularity per PLMN, and if that is not acceptable progress 3) Per TA granularity with slice group ID valid in geographical area</w:t>
        </w:r>
      </w:hyperlink>
    </w:p>
    <w:p w14:paraId="779D6317" w14:textId="38C3E8FC" w:rsidR="003B016F" w:rsidRDefault="0030114A">
      <w:pPr>
        <w:pStyle w:val="TableofFigures"/>
        <w:tabs>
          <w:tab w:val="right" w:leader="dot" w:pos="9629"/>
        </w:tabs>
        <w:rPr>
          <w:rFonts w:asciiTheme="minorHAnsi" w:eastAsiaTheme="minorEastAsia" w:hAnsiTheme="minorHAnsi" w:cstheme="minorBidi"/>
          <w:b w:val="0"/>
          <w:noProof/>
          <w:sz w:val="22"/>
          <w:szCs w:val="22"/>
        </w:rPr>
      </w:pPr>
      <w:hyperlink w:anchor="_Toc97835024" w:history="1">
        <w:r w:rsidR="003B016F" w:rsidRPr="00E328E7">
          <w:rPr>
            <w:rStyle w:val="Hyperlink"/>
            <w:noProof/>
          </w:rPr>
          <w:t>Proposal 3</w:t>
        </w:r>
        <w:r w:rsidR="003B016F">
          <w:rPr>
            <w:rFonts w:asciiTheme="minorHAnsi" w:eastAsiaTheme="minorEastAsia" w:hAnsiTheme="minorHAnsi" w:cstheme="minorBidi"/>
            <w:b w:val="0"/>
            <w:noProof/>
            <w:sz w:val="22"/>
            <w:szCs w:val="22"/>
          </w:rPr>
          <w:tab/>
        </w:r>
        <w:r w:rsidR="003B016F" w:rsidRPr="00E328E7">
          <w:rPr>
            <w:rStyle w:val="Hyperlink"/>
            <w:noProof/>
          </w:rPr>
          <w:t>Slice priority should be resolved by adding RAN2 signalling, e.g. priority indicated in RRC release.</w:t>
        </w:r>
      </w:hyperlink>
    </w:p>
    <w:p w14:paraId="1578A29A" w14:textId="6BEF4F8E" w:rsidR="003C1669" w:rsidRDefault="0075172F" w:rsidP="008E065E">
      <w:pPr>
        <w:pStyle w:val="BodyText"/>
      </w:pPr>
      <w:r>
        <w:rPr>
          <w:b/>
          <w:bCs/>
          <w:lang w:val="en-US"/>
        </w:rPr>
        <w:fldChar w:fldCharType="end"/>
      </w:r>
    </w:p>
    <w:sectPr w:rsidR="003C1669"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71C0" w14:textId="77777777" w:rsidR="004631C6" w:rsidRDefault="004631C6">
      <w:r>
        <w:separator/>
      </w:r>
    </w:p>
  </w:endnote>
  <w:endnote w:type="continuationSeparator" w:id="0">
    <w:p w14:paraId="6F1F004D" w14:textId="77777777" w:rsidR="004631C6" w:rsidRDefault="004631C6">
      <w:r>
        <w:continuationSeparator/>
      </w:r>
    </w:p>
  </w:endnote>
  <w:endnote w:type="continuationNotice" w:id="1">
    <w:p w14:paraId="382A2508" w14:textId="77777777" w:rsidR="004631C6" w:rsidRDefault="00463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23119" w14:textId="77777777" w:rsidR="004631C6" w:rsidRDefault="004631C6">
      <w:r>
        <w:separator/>
      </w:r>
    </w:p>
  </w:footnote>
  <w:footnote w:type="continuationSeparator" w:id="0">
    <w:p w14:paraId="5DFBD718" w14:textId="77777777" w:rsidR="004631C6" w:rsidRDefault="004631C6">
      <w:r>
        <w:continuationSeparator/>
      </w:r>
    </w:p>
  </w:footnote>
  <w:footnote w:type="continuationNotice" w:id="1">
    <w:p w14:paraId="03F427D0" w14:textId="77777777" w:rsidR="004631C6" w:rsidRDefault="00463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460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EA49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8"/>
  </w:num>
  <w:num w:numId="18">
    <w:abstractNumId w:val="12"/>
  </w:num>
  <w:num w:numId="19">
    <w:abstractNumId w:val="6"/>
  </w:num>
  <w:num w:numId="20">
    <w:abstractNumId w:val="31"/>
  </w:num>
  <w:num w:numId="21">
    <w:abstractNumId w:val="16"/>
  </w:num>
  <w:num w:numId="22">
    <w:abstractNumId w:val="29"/>
  </w:num>
  <w:num w:numId="23">
    <w:abstractNumId w:val="7"/>
  </w:num>
  <w:num w:numId="24">
    <w:abstractNumId w:val="27"/>
  </w:num>
  <w:num w:numId="25">
    <w:abstractNumId w:val="32"/>
  </w:num>
  <w:num w:numId="26">
    <w:abstractNumId w:val="28"/>
  </w:num>
  <w:num w:numId="27">
    <w:abstractNumId w:val="30"/>
  </w:num>
  <w:num w:numId="28">
    <w:abstractNumId w:val="9"/>
  </w:num>
  <w:num w:numId="29">
    <w:abstractNumId w:val="11"/>
  </w:num>
  <w:num w:numId="30">
    <w:abstractNumId w:val="10"/>
  </w:num>
  <w:num w:numId="31">
    <w:abstractNumId w:val="5"/>
  </w:num>
  <w:num w:numId="32">
    <w:abstractNumId w:val="3"/>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3E90"/>
    <w:rsid w:val="000042F5"/>
    <w:rsid w:val="00005438"/>
    <w:rsid w:val="0000564C"/>
    <w:rsid w:val="00005826"/>
    <w:rsid w:val="00006446"/>
    <w:rsid w:val="00006896"/>
    <w:rsid w:val="00007CDC"/>
    <w:rsid w:val="000100CE"/>
    <w:rsid w:val="00011B28"/>
    <w:rsid w:val="000139AB"/>
    <w:rsid w:val="00015D15"/>
    <w:rsid w:val="000168A2"/>
    <w:rsid w:val="0002564D"/>
    <w:rsid w:val="00025ECA"/>
    <w:rsid w:val="0003224E"/>
    <w:rsid w:val="00032575"/>
    <w:rsid w:val="000325B8"/>
    <w:rsid w:val="00034C15"/>
    <w:rsid w:val="00036123"/>
    <w:rsid w:val="00036BA1"/>
    <w:rsid w:val="000422E2"/>
    <w:rsid w:val="00042F22"/>
    <w:rsid w:val="000444EF"/>
    <w:rsid w:val="00052A07"/>
    <w:rsid w:val="000534E3"/>
    <w:rsid w:val="00053723"/>
    <w:rsid w:val="000537FA"/>
    <w:rsid w:val="00053D0F"/>
    <w:rsid w:val="0005606A"/>
    <w:rsid w:val="00057117"/>
    <w:rsid w:val="00057A4D"/>
    <w:rsid w:val="000616E7"/>
    <w:rsid w:val="0006487E"/>
    <w:rsid w:val="00065E1A"/>
    <w:rsid w:val="00070026"/>
    <w:rsid w:val="00072212"/>
    <w:rsid w:val="00077E5F"/>
    <w:rsid w:val="0008036A"/>
    <w:rsid w:val="00081AE6"/>
    <w:rsid w:val="000855EB"/>
    <w:rsid w:val="00085B52"/>
    <w:rsid w:val="000866F2"/>
    <w:rsid w:val="0009009F"/>
    <w:rsid w:val="00091494"/>
    <w:rsid w:val="00091557"/>
    <w:rsid w:val="00091C36"/>
    <w:rsid w:val="000924C1"/>
    <w:rsid w:val="000924F0"/>
    <w:rsid w:val="00093474"/>
    <w:rsid w:val="0009510F"/>
    <w:rsid w:val="000A1B7B"/>
    <w:rsid w:val="000A56F2"/>
    <w:rsid w:val="000A6B91"/>
    <w:rsid w:val="000A7501"/>
    <w:rsid w:val="000B1E0C"/>
    <w:rsid w:val="000B2719"/>
    <w:rsid w:val="000B3A8F"/>
    <w:rsid w:val="000B4AB9"/>
    <w:rsid w:val="000B58C3"/>
    <w:rsid w:val="000B61E9"/>
    <w:rsid w:val="000C165A"/>
    <w:rsid w:val="000C2962"/>
    <w:rsid w:val="000C2E19"/>
    <w:rsid w:val="000C64AB"/>
    <w:rsid w:val="000C68F5"/>
    <w:rsid w:val="000D0C55"/>
    <w:rsid w:val="000D0D07"/>
    <w:rsid w:val="000D4797"/>
    <w:rsid w:val="000D632E"/>
    <w:rsid w:val="000E0527"/>
    <w:rsid w:val="000E1E92"/>
    <w:rsid w:val="000E41F6"/>
    <w:rsid w:val="000F06D6"/>
    <w:rsid w:val="000F0EB1"/>
    <w:rsid w:val="000F1106"/>
    <w:rsid w:val="000F3BE9"/>
    <w:rsid w:val="000F3F6C"/>
    <w:rsid w:val="000F47A1"/>
    <w:rsid w:val="000F6DF3"/>
    <w:rsid w:val="001005FF"/>
    <w:rsid w:val="00100981"/>
    <w:rsid w:val="00104791"/>
    <w:rsid w:val="00105219"/>
    <w:rsid w:val="001062FB"/>
    <w:rsid w:val="001063E6"/>
    <w:rsid w:val="00110569"/>
    <w:rsid w:val="00113CF4"/>
    <w:rsid w:val="00114E03"/>
    <w:rsid w:val="001153EA"/>
    <w:rsid w:val="00115643"/>
    <w:rsid w:val="00116765"/>
    <w:rsid w:val="001169B3"/>
    <w:rsid w:val="001219F5"/>
    <w:rsid w:val="00121A20"/>
    <w:rsid w:val="0012377F"/>
    <w:rsid w:val="00124314"/>
    <w:rsid w:val="0012537B"/>
    <w:rsid w:val="0012563D"/>
    <w:rsid w:val="00126B4A"/>
    <w:rsid w:val="0012750F"/>
    <w:rsid w:val="00132386"/>
    <w:rsid w:val="00132FD0"/>
    <w:rsid w:val="001344C0"/>
    <w:rsid w:val="001346FA"/>
    <w:rsid w:val="00135252"/>
    <w:rsid w:val="001361CD"/>
    <w:rsid w:val="00137AB5"/>
    <w:rsid w:val="00137F0B"/>
    <w:rsid w:val="001458E1"/>
    <w:rsid w:val="00151E23"/>
    <w:rsid w:val="001526E0"/>
    <w:rsid w:val="00153FE5"/>
    <w:rsid w:val="001541C1"/>
    <w:rsid w:val="001551B5"/>
    <w:rsid w:val="00156B38"/>
    <w:rsid w:val="00160400"/>
    <w:rsid w:val="001659C1"/>
    <w:rsid w:val="00171B7D"/>
    <w:rsid w:val="00171E8C"/>
    <w:rsid w:val="00173A63"/>
    <w:rsid w:val="00173A8E"/>
    <w:rsid w:val="0017502C"/>
    <w:rsid w:val="0018143F"/>
    <w:rsid w:val="0018150D"/>
    <w:rsid w:val="00181FF8"/>
    <w:rsid w:val="001843FD"/>
    <w:rsid w:val="00190330"/>
    <w:rsid w:val="00190AC1"/>
    <w:rsid w:val="0019341A"/>
    <w:rsid w:val="00194E19"/>
    <w:rsid w:val="0019713B"/>
    <w:rsid w:val="00197DF9"/>
    <w:rsid w:val="001A1987"/>
    <w:rsid w:val="001A2564"/>
    <w:rsid w:val="001A6173"/>
    <w:rsid w:val="001A6CBA"/>
    <w:rsid w:val="001B0D97"/>
    <w:rsid w:val="001B5A5D"/>
    <w:rsid w:val="001C015B"/>
    <w:rsid w:val="001C1CE5"/>
    <w:rsid w:val="001C2C2B"/>
    <w:rsid w:val="001C3D2A"/>
    <w:rsid w:val="001D51BA"/>
    <w:rsid w:val="001D53E7"/>
    <w:rsid w:val="001D6342"/>
    <w:rsid w:val="001D6D53"/>
    <w:rsid w:val="001D7C43"/>
    <w:rsid w:val="001E5523"/>
    <w:rsid w:val="001E58E2"/>
    <w:rsid w:val="001E7AED"/>
    <w:rsid w:val="001F266E"/>
    <w:rsid w:val="001F2E57"/>
    <w:rsid w:val="001F3916"/>
    <w:rsid w:val="001F54C5"/>
    <w:rsid w:val="001F5A0B"/>
    <w:rsid w:val="001F659E"/>
    <w:rsid w:val="001F662C"/>
    <w:rsid w:val="001F7074"/>
    <w:rsid w:val="00200490"/>
    <w:rsid w:val="0020055E"/>
    <w:rsid w:val="00201F3A"/>
    <w:rsid w:val="00203F96"/>
    <w:rsid w:val="00203FAD"/>
    <w:rsid w:val="00205462"/>
    <w:rsid w:val="002069B2"/>
    <w:rsid w:val="00207C1C"/>
    <w:rsid w:val="00207FA3"/>
    <w:rsid w:val="00211205"/>
    <w:rsid w:val="00214DA8"/>
    <w:rsid w:val="00215423"/>
    <w:rsid w:val="002158FA"/>
    <w:rsid w:val="00220600"/>
    <w:rsid w:val="00220A3B"/>
    <w:rsid w:val="002224DB"/>
    <w:rsid w:val="00222F29"/>
    <w:rsid w:val="00223FCB"/>
    <w:rsid w:val="00224199"/>
    <w:rsid w:val="002252C3"/>
    <w:rsid w:val="00225C54"/>
    <w:rsid w:val="002267DA"/>
    <w:rsid w:val="00226D6B"/>
    <w:rsid w:val="002270E9"/>
    <w:rsid w:val="00230765"/>
    <w:rsid w:val="00230D18"/>
    <w:rsid w:val="002319E4"/>
    <w:rsid w:val="00232D37"/>
    <w:rsid w:val="00232D6A"/>
    <w:rsid w:val="0023379C"/>
    <w:rsid w:val="00235632"/>
    <w:rsid w:val="00235872"/>
    <w:rsid w:val="00236EF0"/>
    <w:rsid w:val="0023787D"/>
    <w:rsid w:val="00241559"/>
    <w:rsid w:val="0024223D"/>
    <w:rsid w:val="002435B3"/>
    <w:rsid w:val="00245775"/>
    <w:rsid w:val="002458EB"/>
    <w:rsid w:val="002500C8"/>
    <w:rsid w:val="0025111E"/>
    <w:rsid w:val="00257543"/>
    <w:rsid w:val="002617E7"/>
    <w:rsid w:val="00263B18"/>
    <w:rsid w:val="00264228"/>
    <w:rsid w:val="00264334"/>
    <w:rsid w:val="0026473E"/>
    <w:rsid w:val="00264C26"/>
    <w:rsid w:val="00266214"/>
    <w:rsid w:val="00267C83"/>
    <w:rsid w:val="0027144F"/>
    <w:rsid w:val="00271813"/>
    <w:rsid w:val="00271F3A"/>
    <w:rsid w:val="00273278"/>
    <w:rsid w:val="002737F4"/>
    <w:rsid w:val="00274FCB"/>
    <w:rsid w:val="002805F5"/>
    <w:rsid w:val="00280751"/>
    <w:rsid w:val="0028280A"/>
    <w:rsid w:val="00282A1E"/>
    <w:rsid w:val="00283A0F"/>
    <w:rsid w:val="00284D6F"/>
    <w:rsid w:val="00284F67"/>
    <w:rsid w:val="00286ACD"/>
    <w:rsid w:val="00287838"/>
    <w:rsid w:val="002907B5"/>
    <w:rsid w:val="00292EB7"/>
    <w:rsid w:val="00295BCC"/>
    <w:rsid w:val="00295F9F"/>
    <w:rsid w:val="00296227"/>
    <w:rsid w:val="00296F44"/>
    <w:rsid w:val="0029777D"/>
    <w:rsid w:val="00297C16"/>
    <w:rsid w:val="002A00B8"/>
    <w:rsid w:val="002A055E"/>
    <w:rsid w:val="002A094F"/>
    <w:rsid w:val="002A1D4E"/>
    <w:rsid w:val="002A2869"/>
    <w:rsid w:val="002A6894"/>
    <w:rsid w:val="002A7DCE"/>
    <w:rsid w:val="002B0AA1"/>
    <w:rsid w:val="002B24D6"/>
    <w:rsid w:val="002C41E6"/>
    <w:rsid w:val="002C7661"/>
    <w:rsid w:val="002D071A"/>
    <w:rsid w:val="002D34B2"/>
    <w:rsid w:val="002D3B5B"/>
    <w:rsid w:val="002D48B0"/>
    <w:rsid w:val="002D5B37"/>
    <w:rsid w:val="002D6C0D"/>
    <w:rsid w:val="002D7637"/>
    <w:rsid w:val="002E17F2"/>
    <w:rsid w:val="002E352C"/>
    <w:rsid w:val="002E4B1F"/>
    <w:rsid w:val="002E6445"/>
    <w:rsid w:val="002E7CAE"/>
    <w:rsid w:val="002F0C69"/>
    <w:rsid w:val="002F2771"/>
    <w:rsid w:val="002F37A9"/>
    <w:rsid w:val="002F49E4"/>
    <w:rsid w:val="0030114A"/>
    <w:rsid w:val="00301CE6"/>
    <w:rsid w:val="0030256B"/>
    <w:rsid w:val="0030501F"/>
    <w:rsid w:val="00306182"/>
    <w:rsid w:val="003076F8"/>
    <w:rsid w:val="00307BA1"/>
    <w:rsid w:val="00311702"/>
    <w:rsid w:val="00311E82"/>
    <w:rsid w:val="00313FD6"/>
    <w:rsid w:val="003143BD"/>
    <w:rsid w:val="00315363"/>
    <w:rsid w:val="003203ED"/>
    <w:rsid w:val="00322C9F"/>
    <w:rsid w:val="00324D23"/>
    <w:rsid w:val="00325B5E"/>
    <w:rsid w:val="00326106"/>
    <w:rsid w:val="00331751"/>
    <w:rsid w:val="00334579"/>
    <w:rsid w:val="00335858"/>
    <w:rsid w:val="00336BDA"/>
    <w:rsid w:val="00342BD7"/>
    <w:rsid w:val="00346DB5"/>
    <w:rsid w:val="003477B1"/>
    <w:rsid w:val="00352795"/>
    <w:rsid w:val="00352A07"/>
    <w:rsid w:val="00357380"/>
    <w:rsid w:val="003602D9"/>
    <w:rsid w:val="003604CE"/>
    <w:rsid w:val="00361973"/>
    <w:rsid w:val="0036211F"/>
    <w:rsid w:val="00362B69"/>
    <w:rsid w:val="00367C42"/>
    <w:rsid w:val="00370E47"/>
    <w:rsid w:val="003742AC"/>
    <w:rsid w:val="00377CE1"/>
    <w:rsid w:val="00383CA7"/>
    <w:rsid w:val="00385BF0"/>
    <w:rsid w:val="00387472"/>
    <w:rsid w:val="00387619"/>
    <w:rsid w:val="00390415"/>
    <w:rsid w:val="00391806"/>
    <w:rsid w:val="00392634"/>
    <w:rsid w:val="0039371A"/>
    <w:rsid w:val="003939FF"/>
    <w:rsid w:val="003A2223"/>
    <w:rsid w:val="003A2A0F"/>
    <w:rsid w:val="003A45A1"/>
    <w:rsid w:val="003A5B0A"/>
    <w:rsid w:val="003A6BAC"/>
    <w:rsid w:val="003A70A4"/>
    <w:rsid w:val="003A7EF3"/>
    <w:rsid w:val="003B016F"/>
    <w:rsid w:val="003B159C"/>
    <w:rsid w:val="003B369F"/>
    <w:rsid w:val="003B36A3"/>
    <w:rsid w:val="003B64BB"/>
    <w:rsid w:val="003B7FE5"/>
    <w:rsid w:val="003C0577"/>
    <w:rsid w:val="003C11C8"/>
    <w:rsid w:val="003C1669"/>
    <w:rsid w:val="003C2702"/>
    <w:rsid w:val="003C2A75"/>
    <w:rsid w:val="003C5262"/>
    <w:rsid w:val="003C7806"/>
    <w:rsid w:val="003D06F3"/>
    <w:rsid w:val="003D109F"/>
    <w:rsid w:val="003D2478"/>
    <w:rsid w:val="003D35AA"/>
    <w:rsid w:val="003D3C45"/>
    <w:rsid w:val="003D5B1F"/>
    <w:rsid w:val="003E15FA"/>
    <w:rsid w:val="003E2A42"/>
    <w:rsid w:val="003E55E4"/>
    <w:rsid w:val="003E74E3"/>
    <w:rsid w:val="003F05C7"/>
    <w:rsid w:val="003F2CD4"/>
    <w:rsid w:val="003F6BBE"/>
    <w:rsid w:val="004000E8"/>
    <w:rsid w:val="00402E2B"/>
    <w:rsid w:val="004045CD"/>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455D"/>
    <w:rsid w:val="00427248"/>
    <w:rsid w:val="00430B4D"/>
    <w:rsid w:val="00433780"/>
    <w:rsid w:val="00434AE5"/>
    <w:rsid w:val="00437447"/>
    <w:rsid w:val="00437864"/>
    <w:rsid w:val="00441A92"/>
    <w:rsid w:val="004431DC"/>
    <w:rsid w:val="00444F56"/>
    <w:rsid w:val="00446488"/>
    <w:rsid w:val="004517AA"/>
    <w:rsid w:val="00452CAC"/>
    <w:rsid w:val="00453308"/>
    <w:rsid w:val="00456301"/>
    <w:rsid w:val="00457419"/>
    <w:rsid w:val="00457565"/>
    <w:rsid w:val="00457B71"/>
    <w:rsid w:val="00463125"/>
    <w:rsid w:val="004631C6"/>
    <w:rsid w:val="00465452"/>
    <w:rsid w:val="004669E2"/>
    <w:rsid w:val="00470C31"/>
    <w:rsid w:val="00471DE0"/>
    <w:rsid w:val="004734D0"/>
    <w:rsid w:val="0047556B"/>
    <w:rsid w:val="00477768"/>
    <w:rsid w:val="00492BC5"/>
    <w:rsid w:val="004939C7"/>
    <w:rsid w:val="004964F1"/>
    <w:rsid w:val="0049656B"/>
    <w:rsid w:val="00497733"/>
    <w:rsid w:val="004A056B"/>
    <w:rsid w:val="004A16BC"/>
    <w:rsid w:val="004A2B94"/>
    <w:rsid w:val="004A3B7A"/>
    <w:rsid w:val="004A5ADC"/>
    <w:rsid w:val="004B0E38"/>
    <w:rsid w:val="004B2B52"/>
    <w:rsid w:val="004B6F6A"/>
    <w:rsid w:val="004B7C0C"/>
    <w:rsid w:val="004C3898"/>
    <w:rsid w:val="004C608D"/>
    <w:rsid w:val="004C7804"/>
    <w:rsid w:val="004D09D1"/>
    <w:rsid w:val="004D1DD8"/>
    <w:rsid w:val="004D36B1"/>
    <w:rsid w:val="004D478E"/>
    <w:rsid w:val="004D7EBD"/>
    <w:rsid w:val="004E2680"/>
    <w:rsid w:val="004E28F9"/>
    <w:rsid w:val="004E462E"/>
    <w:rsid w:val="004E56DC"/>
    <w:rsid w:val="004E76F4"/>
    <w:rsid w:val="004F0B4E"/>
    <w:rsid w:val="004F0B6C"/>
    <w:rsid w:val="004F2078"/>
    <w:rsid w:val="004F287A"/>
    <w:rsid w:val="004F48A0"/>
    <w:rsid w:val="004F4DA3"/>
    <w:rsid w:val="00506557"/>
    <w:rsid w:val="0050677A"/>
    <w:rsid w:val="00506AFD"/>
    <w:rsid w:val="00507867"/>
    <w:rsid w:val="005108D8"/>
    <w:rsid w:val="005116F9"/>
    <w:rsid w:val="005139A5"/>
    <w:rsid w:val="005153A7"/>
    <w:rsid w:val="005208B2"/>
    <w:rsid w:val="005219CF"/>
    <w:rsid w:val="00522246"/>
    <w:rsid w:val="00524C4D"/>
    <w:rsid w:val="00525422"/>
    <w:rsid w:val="00534B59"/>
    <w:rsid w:val="00535715"/>
    <w:rsid w:val="00536759"/>
    <w:rsid w:val="00537C62"/>
    <w:rsid w:val="0054263C"/>
    <w:rsid w:val="00546970"/>
    <w:rsid w:val="00554E19"/>
    <w:rsid w:val="005573CC"/>
    <w:rsid w:val="0056121F"/>
    <w:rsid w:val="00565988"/>
    <w:rsid w:val="00572505"/>
    <w:rsid w:val="00582809"/>
    <w:rsid w:val="00584890"/>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324D"/>
    <w:rsid w:val="005C4D2C"/>
    <w:rsid w:val="005C74E7"/>
    <w:rsid w:val="005C74FB"/>
    <w:rsid w:val="005D025F"/>
    <w:rsid w:val="005D1602"/>
    <w:rsid w:val="005D6B73"/>
    <w:rsid w:val="005E0758"/>
    <w:rsid w:val="005E385F"/>
    <w:rsid w:val="005E5B81"/>
    <w:rsid w:val="005E5C4E"/>
    <w:rsid w:val="005E5D15"/>
    <w:rsid w:val="005F2CB1"/>
    <w:rsid w:val="005F3025"/>
    <w:rsid w:val="005F618C"/>
    <w:rsid w:val="005F70BD"/>
    <w:rsid w:val="00600B31"/>
    <w:rsid w:val="0060283C"/>
    <w:rsid w:val="00604F14"/>
    <w:rsid w:val="00611B83"/>
    <w:rsid w:val="0061212A"/>
    <w:rsid w:val="00613257"/>
    <w:rsid w:val="00620A71"/>
    <w:rsid w:val="00620D80"/>
    <w:rsid w:val="006234A6"/>
    <w:rsid w:val="006272AD"/>
    <w:rsid w:val="00630001"/>
    <w:rsid w:val="006311B3"/>
    <w:rsid w:val="006311CB"/>
    <w:rsid w:val="0063284C"/>
    <w:rsid w:val="00634D42"/>
    <w:rsid w:val="00636398"/>
    <w:rsid w:val="006368D3"/>
    <w:rsid w:val="006377EC"/>
    <w:rsid w:val="0064151F"/>
    <w:rsid w:val="00641533"/>
    <w:rsid w:val="0064208D"/>
    <w:rsid w:val="00642754"/>
    <w:rsid w:val="00642AB9"/>
    <w:rsid w:val="00643475"/>
    <w:rsid w:val="0064396A"/>
    <w:rsid w:val="0064410C"/>
    <w:rsid w:val="00644D03"/>
    <w:rsid w:val="0064624E"/>
    <w:rsid w:val="006505C5"/>
    <w:rsid w:val="00650AB9"/>
    <w:rsid w:val="00655733"/>
    <w:rsid w:val="00655ACD"/>
    <w:rsid w:val="00655F70"/>
    <w:rsid w:val="00656A92"/>
    <w:rsid w:val="00656DDE"/>
    <w:rsid w:val="0066011D"/>
    <w:rsid w:val="006607C0"/>
    <w:rsid w:val="006613A6"/>
    <w:rsid w:val="006626D2"/>
    <w:rsid w:val="006627A2"/>
    <w:rsid w:val="006634E6"/>
    <w:rsid w:val="006655EE"/>
    <w:rsid w:val="00667EE7"/>
    <w:rsid w:val="00670922"/>
    <w:rsid w:val="00670BE1"/>
    <w:rsid w:val="0067218F"/>
    <w:rsid w:val="006741F2"/>
    <w:rsid w:val="00674CC3"/>
    <w:rsid w:val="00675C72"/>
    <w:rsid w:val="00676D92"/>
    <w:rsid w:val="006771F9"/>
    <w:rsid w:val="006776D7"/>
    <w:rsid w:val="00681003"/>
    <w:rsid w:val="006817C9"/>
    <w:rsid w:val="006837E3"/>
    <w:rsid w:val="00683ECE"/>
    <w:rsid w:val="00685FBF"/>
    <w:rsid w:val="00692A8D"/>
    <w:rsid w:val="00695FC2"/>
    <w:rsid w:val="00696949"/>
    <w:rsid w:val="00697052"/>
    <w:rsid w:val="006A46A9"/>
    <w:rsid w:val="006A46FB"/>
    <w:rsid w:val="006A5E28"/>
    <w:rsid w:val="006A697B"/>
    <w:rsid w:val="006A7AFF"/>
    <w:rsid w:val="006B1816"/>
    <w:rsid w:val="006B1FF1"/>
    <w:rsid w:val="006B2099"/>
    <w:rsid w:val="006B50CF"/>
    <w:rsid w:val="006B665F"/>
    <w:rsid w:val="006C03B8"/>
    <w:rsid w:val="006C1EDE"/>
    <w:rsid w:val="006C5EC9"/>
    <w:rsid w:val="006C5ECB"/>
    <w:rsid w:val="006C6059"/>
    <w:rsid w:val="006C7522"/>
    <w:rsid w:val="006D018B"/>
    <w:rsid w:val="006D6F08"/>
    <w:rsid w:val="006E062C"/>
    <w:rsid w:val="006E1C82"/>
    <w:rsid w:val="006E28B7"/>
    <w:rsid w:val="006E2A9B"/>
    <w:rsid w:val="006E3310"/>
    <w:rsid w:val="006E4E39"/>
    <w:rsid w:val="006E565E"/>
    <w:rsid w:val="006E673D"/>
    <w:rsid w:val="006E7D3B"/>
    <w:rsid w:val="006F132B"/>
    <w:rsid w:val="006F1B70"/>
    <w:rsid w:val="006F341D"/>
    <w:rsid w:val="006F3CDE"/>
    <w:rsid w:val="006F3E58"/>
    <w:rsid w:val="006F3FA0"/>
    <w:rsid w:val="006F58D4"/>
    <w:rsid w:val="006F6582"/>
    <w:rsid w:val="0070346E"/>
    <w:rsid w:val="00704210"/>
    <w:rsid w:val="00704EDB"/>
    <w:rsid w:val="00706101"/>
    <w:rsid w:val="0070687D"/>
    <w:rsid w:val="00707072"/>
    <w:rsid w:val="00707D61"/>
    <w:rsid w:val="00710BC7"/>
    <w:rsid w:val="00712287"/>
    <w:rsid w:val="00712772"/>
    <w:rsid w:val="007133F0"/>
    <w:rsid w:val="007148D3"/>
    <w:rsid w:val="00715B9A"/>
    <w:rsid w:val="00716390"/>
    <w:rsid w:val="00724CC1"/>
    <w:rsid w:val="007257D0"/>
    <w:rsid w:val="00726EA6"/>
    <w:rsid w:val="00727208"/>
    <w:rsid w:val="00727680"/>
    <w:rsid w:val="00730572"/>
    <w:rsid w:val="0073067B"/>
    <w:rsid w:val="007307B9"/>
    <w:rsid w:val="00732015"/>
    <w:rsid w:val="007348B1"/>
    <w:rsid w:val="00735167"/>
    <w:rsid w:val="007362A6"/>
    <w:rsid w:val="00736D7D"/>
    <w:rsid w:val="00737199"/>
    <w:rsid w:val="00737D25"/>
    <w:rsid w:val="00740E58"/>
    <w:rsid w:val="007445A0"/>
    <w:rsid w:val="0074524B"/>
    <w:rsid w:val="007475FB"/>
    <w:rsid w:val="00747AF5"/>
    <w:rsid w:val="00747D8B"/>
    <w:rsid w:val="007503A4"/>
    <w:rsid w:val="00751228"/>
    <w:rsid w:val="0075172F"/>
    <w:rsid w:val="007571E1"/>
    <w:rsid w:val="00757A16"/>
    <w:rsid w:val="007604B2"/>
    <w:rsid w:val="00762AFA"/>
    <w:rsid w:val="00764BA2"/>
    <w:rsid w:val="00765281"/>
    <w:rsid w:val="00766BAD"/>
    <w:rsid w:val="007679B8"/>
    <w:rsid w:val="007729A2"/>
    <w:rsid w:val="007736E6"/>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64B"/>
    <w:rsid w:val="007A1CB1"/>
    <w:rsid w:val="007A1CB3"/>
    <w:rsid w:val="007A306F"/>
    <w:rsid w:val="007A43A6"/>
    <w:rsid w:val="007A4F58"/>
    <w:rsid w:val="007A58A6"/>
    <w:rsid w:val="007A5CD4"/>
    <w:rsid w:val="007B3D2D"/>
    <w:rsid w:val="007B50AE"/>
    <w:rsid w:val="007B51DF"/>
    <w:rsid w:val="007B56A7"/>
    <w:rsid w:val="007B749F"/>
    <w:rsid w:val="007B7C66"/>
    <w:rsid w:val="007C05DD"/>
    <w:rsid w:val="007C1A32"/>
    <w:rsid w:val="007C3D18"/>
    <w:rsid w:val="007C60BF"/>
    <w:rsid w:val="007C6A07"/>
    <w:rsid w:val="007C75A1"/>
    <w:rsid w:val="007C77A5"/>
    <w:rsid w:val="007D04E5"/>
    <w:rsid w:val="007D5901"/>
    <w:rsid w:val="007D7526"/>
    <w:rsid w:val="007E3AF3"/>
    <w:rsid w:val="007E4610"/>
    <w:rsid w:val="007E4715"/>
    <w:rsid w:val="007E505B"/>
    <w:rsid w:val="007E7091"/>
    <w:rsid w:val="007E7D36"/>
    <w:rsid w:val="007F013D"/>
    <w:rsid w:val="007F4E53"/>
    <w:rsid w:val="007F508A"/>
    <w:rsid w:val="00800CF8"/>
    <w:rsid w:val="00801188"/>
    <w:rsid w:val="00802757"/>
    <w:rsid w:val="00803FAE"/>
    <w:rsid w:val="0080605F"/>
    <w:rsid w:val="00807786"/>
    <w:rsid w:val="0081160E"/>
    <w:rsid w:val="00811FCB"/>
    <w:rsid w:val="00813976"/>
    <w:rsid w:val="008158D6"/>
    <w:rsid w:val="00817196"/>
    <w:rsid w:val="008235DB"/>
    <w:rsid w:val="008243A7"/>
    <w:rsid w:val="00824AB4"/>
    <w:rsid w:val="00825C42"/>
    <w:rsid w:val="00825D25"/>
    <w:rsid w:val="00827D6F"/>
    <w:rsid w:val="00833CDA"/>
    <w:rsid w:val="0083753B"/>
    <w:rsid w:val="008376AC"/>
    <w:rsid w:val="00840DED"/>
    <w:rsid w:val="00843A55"/>
    <w:rsid w:val="008444E8"/>
    <w:rsid w:val="00844E80"/>
    <w:rsid w:val="00846FE7"/>
    <w:rsid w:val="0084792A"/>
    <w:rsid w:val="00856911"/>
    <w:rsid w:val="00862049"/>
    <w:rsid w:val="00862D98"/>
    <w:rsid w:val="00863969"/>
    <w:rsid w:val="008677FD"/>
    <w:rsid w:val="008706D4"/>
    <w:rsid w:val="00870F8A"/>
    <w:rsid w:val="008719A4"/>
    <w:rsid w:val="00871D23"/>
    <w:rsid w:val="00871E65"/>
    <w:rsid w:val="008727D5"/>
    <w:rsid w:val="00873E44"/>
    <w:rsid w:val="00874312"/>
    <w:rsid w:val="0087437C"/>
    <w:rsid w:val="00875CD7"/>
    <w:rsid w:val="00876B4D"/>
    <w:rsid w:val="00877F18"/>
    <w:rsid w:val="00884365"/>
    <w:rsid w:val="00890C95"/>
    <w:rsid w:val="00891A1F"/>
    <w:rsid w:val="008941E3"/>
    <w:rsid w:val="00894A88"/>
    <w:rsid w:val="00895386"/>
    <w:rsid w:val="008975B2"/>
    <w:rsid w:val="008A21FF"/>
    <w:rsid w:val="008A2CE2"/>
    <w:rsid w:val="008A30AC"/>
    <w:rsid w:val="008A44B8"/>
    <w:rsid w:val="008A51A8"/>
    <w:rsid w:val="008A54C7"/>
    <w:rsid w:val="008A77D8"/>
    <w:rsid w:val="008B0483"/>
    <w:rsid w:val="008B120C"/>
    <w:rsid w:val="008B3D7D"/>
    <w:rsid w:val="008B51A0"/>
    <w:rsid w:val="008B592A"/>
    <w:rsid w:val="008B7B5C"/>
    <w:rsid w:val="008C0C99"/>
    <w:rsid w:val="008C16C4"/>
    <w:rsid w:val="008C2017"/>
    <w:rsid w:val="008C4958"/>
    <w:rsid w:val="008C4BAA"/>
    <w:rsid w:val="008C543F"/>
    <w:rsid w:val="008C67D2"/>
    <w:rsid w:val="008C6AE8"/>
    <w:rsid w:val="008C7573"/>
    <w:rsid w:val="008D00A5"/>
    <w:rsid w:val="008D044C"/>
    <w:rsid w:val="008D34F1"/>
    <w:rsid w:val="008D39D8"/>
    <w:rsid w:val="008D6D1A"/>
    <w:rsid w:val="008E05B3"/>
    <w:rsid w:val="008E065E"/>
    <w:rsid w:val="008E0927"/>
    <w:rsid w:val="008E1909"/>
    <w:rsid w:val="008F1EAB"/>
    <w:rsid w:val="008F33DC"/>
    <w:rsid w:val="008F477F"/>
    <w:rsid w:val="008F52DB"/>
    <w:rsid w:val="00902350"/>
    <w:rsid w:val="0090336B"/>
    <w:rsid w:val="00903EE8"/>
    <w:rsid w:val="00904231"/>
    <w:rsid w:val="009053AA"/>
    <w:rsid w:val="00906939"/>
    <w:rsid w:val="00906F55"/>
    <w:rsid w:val="00910B7D"/>
    <w:rsid w:val="00911DFB"/>
    <w:rsid w:val="009139D9"/>
    <w:rsid w:val="00914251"/>
    <w:rsid w:val="00914AD8"/>
    <w:rsid w:val="00916079"/>
    <w:rsid w:val="00917CE9"/>
    <w:rsid w:val="00920BF2"/>
    <w:rsid w:val="00922010"/>
    <w:rsid w:val="0092338A"/>
    <w:rsid w:val="009253F6"/>
    <w:rsid w:val="00931BCF"/>
    <w:rsid w:val="00931BD9"/>
    <w:rsid w:val="00931E37"/>
    <w:rsid w:val="00932765"/>
    <w:rsid w:val="009329CD"/>
    <w:rsid w:val="009337E0"/>
    <w:rsid w:val="00934EBB"/>
    <w:rsid w:val="009368F3"/>
    <w:rsid w:val="00936CE9"/>
    <w:rsid w:val="0093716F"/>
    <w:rsid w:val="00937E98"/>
    <w:rsid w:val="00941636"/>
    <w:rsid w:val="00942A99"/>
    <w:rsid w:val="00943742"/>
    <w:rsid w:val="00945C05"/>
    <w:rsid w:val="00946945"/>
    <w:rsid w:val="00947713"/>
    <w:rsid w:val="00950DE7"/>
    <w:rsid w:val="00953920"/>
    <w:rsid w:val="00953D47"/>
    <w:rsid w:val="0095681E"/>
    <w:rsid w:val="0095689A"/>
    <w:rsid w:val="009572D4"/>
    <w:rsid w:val="00961921"/>
    <w:rsid w:val="0096430A"/>
    <w:rsid w:val="0096554B"/>
    <w:rsid w:val="0096584A"/>
    <w:rsid w:val="00967B17"/>
    <w:rsid w:val="009712AE"/>
    <w:rsid w:val="00971F08"/>
    <w:rsid w:val="00973711"/>
    <w:rsid w:val="0097603D"/>
    <w:rsid w:val="00976949"/>
    <w:rsid w:val="00980477"/>
    <w:rsid w:val="0098246A"/>
    <w:rsid w:val="00984B9C"/>
    <w:rsid w:val="00985253"/>
    <w:rsid w:val="009853B3"/>
    <w:rsid w:val="00986192"/>
    <w:rsid w:val="00987E5B"/>
    <w:rsid w:val="00990630"/>
    <w:rsid w:val="00991761"/>
    <w:rsid w:val="00994DCA"/>
    <w:rsid w:val="009960EC"/>
    <w:rsid w:val="009970DD"/>
    <w:rsid w:val="009A0FBA"/>
    <w:rsid w:val="009A1601"/>
    <w:rsid w:val="009A19A2"/>
    <w:rsid w:val="009A3BB6"/>
    <w:rsid w:val="009A462D"/>
    <w:rsid w:val="009A4B54"/>
    <w:rsid w:val="009A5CBA"/>
    <w:rsid w:val="009A784E"/>
    <w:rsid w:val="009B0EB1"/>
    <w:rsid w:val="009B1F30"/>
    <w:rsid w:val="009B3AC2"/>
    <w:rsid w:val="009B422C"/>
    <w:rsid w:val="009B4D14"/>
    <w:rsid w:val="009B4DF4"/>
    <w:rsid w:val="009B564E"/>
    <w:rsid w:val="009B7E87"/>
    <w:rsid w:val="009C0169"/>
    <w:rsid w:val="009C023B"/>
    <w:rsid w:val="009C403E"/>
    <w:rsid w:val="009C586A"/>
    <w:rsid w:val="009C62D6"/>
    <w:rsid w:val="009C703D"/>
    <w:rsid w:val="009D4FF0"/>
    <w:rsid w:val="009D5C01"/>
    <w:rsid w:val="009D703C"/>
    <w:rsid w:val="009D718F"/>
    <w:rsid w:val="009E068F"/>
    <w:rsid w:val="009E14E0"/>
    <w:rsid w:val="009E35DB"/>
    <w:rsid w:val="009E47A3"/>
    <w:rsid w:val="009F08F3"/>
    <w:rsid w:val="009F344F"/>
    <w:rsid w:val="009F50BC"/>
    <w:rsid w:val="009F7D03"/>
    <w:rsid w:val="00A031D8"/>
    <w:rsid w:val="00A048A8"/>
    <w:rsid w:val="00A04F49"/>
    <w:rsid w:val="00A05C57"/>
    <w:rsid w:val="00A13E54"/>
    <w:rsid w:val="00A1712A"/>
    <w:rsid w:val="00A17F63"/>
    <w:rsid w:val="00A2193B"/>
    <w:rsid w:val="00A21E60"/>
    <w:rsid w:val="00A2351A"/>
    <w:rsid w:val="00A247DA"/>
    <w:rsid w:val="00A264A9"/>
    <w:rsid w:val="00A26DCF"/>
    <w:rsid w:val="00A27785"/>
    <w:rsid w:val="00A30187"/>
    <w:rsid w:val="00A32CB1"/>
    <w:rsid w:val="00A3448A"/>
    <w:rsid w:val="00A36297"/>
    <w:rsid w:val="00A362F2"/>
    <w:rsid w:val="00A41E2B"/>
    <w:rsid w:val="00A45B74"/>
    <w:rsid w:val="00A506FB"/>
    <w:rsid w:val="00A52E1D"/>
    <w:rsid w:val="00A5611B"/>
    <w:rsid w:val="00A61499"/>
    <w:rsid w:val="00A62A77"/>
    <w:rsid w:val="00A63483"/>
    <w:rsid w:val="00A657D7"/>
    <w:rsid w:val="00A660AC"/>
    <w:rsid w:val="00A67E6C"/>
    <w:rsid w:val="00A70A0B"/>
    <w:rsid w:val="00A714DD"/>
    <w:rsid w:val="00A71B99"/>
    <w:rsid w:val="00A739D0"/>
    <w:rsid w:val="00A74F21"/>
    <w:rsid w:val="00A761D4"/>
    <w:rsid w:val="00A77EC4"/>
    <w:rsid w:val="00A833FB"/>
    <w:rsid w:val="00A842E1"/>
    <w:rsid w:val="00A8640C"/>
    <w:rsid w:val="00A87085"/>
    <w:rsid w:val="00A87ADC"/>
    <w:rsid w:val="00A92879"/>
    <w:rsid w:val="00A9442A"/>
    <w:rsid w:val="00A95EEA"/>
    <w:rsid w:val="00AA016F"/>
    <w:rsid w:val="00AA16F7"/>
    <w:rsid w:val="00AA1C0C"/>
    <w:rsid w:val="00AA1ED6"/>
    <w:rsid w:val="00AA51D6"/>
    <w:rsid w:val="00AB0BC8"/>
    <w:rsid w:val="00AB11CA"/>
    <w:rsid w:val="00AB14D9"/>
    <w:rsid w:val="00AB1DE8"/>
    <w:rsid w:val="00AB4AB8"/>
    <w:rsid w:val="00AB5F87"/>
    <w:rsid w:val="00AB655E"/>
    <w:rsid w:val="00AB72D8"/>
    <w:rsid w:val="00AC007F"/>
    <w:rsid w:val="00AC2ECD"/>
    <w:rsid w:val="00AC3119"/>
    <w:rsid w:val="00AC49FB"/>
    <w:rsid w:val="00AC5A10"/>
    <w:rsid w:val="00AD0AA3"/>
    <w:rsid w:val="00AD3F94"/>
    <w:rsid w:val="00AD4A5A"/>
    <w:rsid w:val="00AD72EC"/>
    <w:rsid w:val="00AE27AC"/>
    <w:rsid w:val="00AE40E0"/>
    <w:rsid w:val="00AE4DBA"/>
    <w:rsid w:val="00AE4F07"/>
    <w:rsid w:val="00AE640D"/>
    <w:rsid w:val="00AF1C5D"/>
    <w:rsid w:val="00AF42D7"/>
    <w:rsid w:val="00B006FE"/>
    <w:rsid w:val="00B007CB"/>
    <w:rsid w:val="00B009CE"/>
    <w:rsid w:val="00B00A69"/>
    <w:rsid w:val="00B02AA9"/>
    <w:rsid w:val="00B02FA3"/>
    <w:rsid w:val="00B04E51"/>
    <w:rsid w:val="00B05084"/>
    <w:rsid w:val="00B14AEB"/>
    <w:rsid w:val="00B157F9"/>
    <w:rsid w:val="00B20256"/>
    <w:rsid w:val="00B20D09"/>
    <w:rsid w:val="00B2298F"/>
    <w:rsid w:val="00B2763F"/>
    <w:rsid w:val="00B27690"/>
    <w:rsid w:val="00B27AAC"/>
    <w:rsid w:val="00B30929"/>
    <w:rsid w:val="00B372AA"/>
    <w:rsid w:val="00B40445"/>
    <w:rsid w:val="00B409E0"/>
    <w:rsid w:val="00B41888"/>
    <w:rsid w:val="00B451AF"/>
    <w:rsid w:val="00B45A52"/>
    <w:rsid w:val="00B46175"/>
    <w:rsid w:val="00B46E8F"/>
    <w:rsid w:val="00B548B7"/>
    <w:rsid w:val="00B6586A"/>
    <w:rsid w:val="00B664C7"/>
    <w:rsid w:val="00B70209"/>
    <w:rsid w:val="00B739F6"/>
    <w:rsid w:val="00B75599"/>
    <w:rsid w:val="00B81A6C"/>
    <w:rsid w:val="00B82725"/>
    <w:rsid w:val="00B85DE5"/>
    <w:rsid w:val="00B87775"/>
    <w:rsid w:val="00B90F73"/>
    <w:rsid w:val="00B91894"/>
    <w:rsid w:val="00B93B59"/>
    <w:rsid w:val="00B9406A"/>
    <w:rsid w:val="00B94E76"/>
    <w:rsid w:val="00BA2280"/>
    <w:rsid w:val="00BA2A08"/>
    <w:rsid w:val="00BA4B36"/>
    <w:rsid w:val="00BA56D2"/>
    <w:rsid w:val="00BA76E0"/>
    <w:rsid w:val="00BB2A25"/>
    <w:rsid w:val="00BB51E9"/>
    <w:rsid w:val="00BC0FDC"/>
    <w:rsid w:val="00BC12C1"/>
    <w:rsid w:val="00BC3053"/>
    <w:rsid w:val="00BC4D2E"/>
    <w:rsid w:val="00BC4ECB"/>
    <w:rsid w:val="00BC6A4F"/>
    <w:rsid w:val="00BD48AC"/>
    <w:rsid w:val="00BD5F1A"/>
    <w:rsid w:val="00BE1234"/>
    <w:rsid w:val="00BE2FA6"/>
    <w:rsid w:val="00BE333F"/>
    <w:rsid w:val="00BE3A4F"/>
    <w:rsid w:val="00BE7406"/>
    <w:rsid w:val="00BE7603"/>
    <w:rsid w:val="00BF00E1"/>
    <w:rsid w:val="00BF0B37"/>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69AD"/>
    <w:rsid w:val="00C279B5"/>
    <w:rsid w:val="00C27C45"/>
    <w:rsid w:val="00C3719D"/>
    <w:rsid w:val="00C37CB2"/>
    <w:rsid w:val="00C46369"/>
    <w:rsid w:val="00C473A5"/>
    <w:rsid w:val="00C50700"/>
    <w:rsid w:val="00C52AFC"/>
    <w:rsid w:val="00C54995"/>
    <w:rsid w:val="00C54D41"/>
    <w:rsid w:val="00C60783"/>
    <w:rsid w:val="00C64672"/>
    <w:rsid w:val="00C70697"/>
    <w:rsid w:val="00C72093"/>
    <w:rsid w:val="00C72EF4"/>
    <w:rsid w:val="00C744FE"/>
    <w:rsid w:val="00C75D2F"/>
    <w:rsid w:val="00C767BE"/>
    <w:rsid w:val="00C76E3C"/>
    <w:rsid w:val="00C81568"/>
    <w:rsid w:val="00C867FC"/>
    <w:rsid w:val="00C9027A"/>
    <w:rsid w:val="00C9068E"/>
    <w:rsid w:val="00C93814"/>
    <w:rsid w:val="00C93C4B"/>
    <w:rsid w:val="00C944AB"/>
    <w:rsid w:val="00C94D2F"/>
    <w:rsid w:val="00C95993"/>
    <w:rsid w:val="00C95B40"/>
    <w:rsid w:val="00C96254"/>
    <w:rsid w:val="00CA1ED8"/>
    <w:rsid w:val="00CA5D4C"/>
    <w:rsid w:val="00CA6C55"/>
    <w:rsid w:val="00CB0978"/>
    <w:rsid w:val="00CB1F63"/>
    <w:rsid w:val="00CB50D6"/>
    <w:rsid w:val="00CB7170"/>
    <w:rsid w:val="00CC040E"/>
    <w:rsid w:val="00CC111F"/>
    <w:rsid w:val="00CC1E76"/>
    <w:rsid w:val="00CC2011"/>
    <w:rsid w:val="00CC35E5"/>
    <w:rsid w:val="00CC3DEA"/>
    <w:rsid w:val="00CC3EA0"/>
    <w:rsid w:val="00CC5A0F"/>
    <w:rsid w:val="00CC7B45"/>
    <w:rsid w:val="00CD1188"/>
    <w:rsid w:val="00CD15B2"/>
    <w:rsid w:val="00CD2ED1"/>
    <w:rsid w:val="00CD337B"/>
    <w:rsid w:val="00CD6660"/>
    <w:rsid w:val="00CD66C5"/>
    <w:rsid w:val="00CE0424"/>
    <w:rsid w:val="00CE37F0"/>
    <w:rsid w:val="00CE7561"/>
    <w:rsid w:val="00CE7634"/>
    <w:rsid w:val="00CF1354"/>
    <w:rsid w:val="00CF3875"/>
    <w:rsid w:val="00CF3B1F"/>
    <w:rsid w:val="00CF3BF6"/>
    <w:rsid w:val="00CF5ED8"/>
    <w:rsid w:val="00CF625B"/>
    <w:rsid w:val="00CF645F"/>
    <w:rsid w:val="00CF687E"/>
    <w:rsid w:val="00CF7569"/>
    <w:rsid w:val="00D0349B"/>
    <w:rsid w:val="00D10249"/>
    <w:rsid w:val="00D115C3"/>
    <w:rsid w:val="00D11897"/>
    <w:rsid w:val="00D13135"/>
    <w:rsid w:val="00D13E4E"/>
    <w:rsid w:val="00D16362"/>
    <w:rsid w:val="00D239A7"/>
    <w:rsid w:val="00D23F47"/>
    <w:rsid w:val="00D25EB6"/>
    <w:rsid w:val="00D320BC"/>
    <w:rsid w:val="00D36E71"/>
    <w:rsid w:val="00D37D87"/>
    <w:rsid w:val="00D40B33"/>
    <w:rsid w:val="00D418B8"/>
    <w:rsid w:val="00D4318F"/>
    <w:rsid w:val="00D43844"/>
    <w:rsid w:val="00D438BF"/>
    <w:rsid w:val="00D440F8"/>
    <w:rsid w:val="00D52C8F"/>
    <w:rsid w:val="00D53C51"/>
    <w:rsid w:val="00D546FF"/>
    <w:rsid w:val="00D55AD5"/>
    <w:rsid w:val="00D57023"/>
    <w:rsid w:val="00D576CA"/>
    <w:rsid w:val="00D57DA3"/>
    <w:rsid w:val="00D61AF5"/>
    <w:rsid w:val="00D643F7"/>
    <w:rsid w:val="00D652B5"/>
    <w:rsid w:val="00D66155"/>
    <w:rsid w:val="00D708B0"/>
    <w:rsid w:val="00D74731"/>
    <w:rsid w:val="00D747C1"/>
    <w:rsid w:val="00D76F2F"/>
    <w:rsid w:val="00D77B1D"/>
    <w:rsid w:val="00D8021F"/>
    <w:rsid w:val="00D80383"/>
    <w:rsid w:val="00D80FDE"/>
    <w:rsid w:val="00D823C6"/>
    <w:rsid w:val="00D8327F"/>
    <w:rsid w:val="00D86CA3"/>
    <w:rsid w:val="00D871CE"/>
    <w:rsid w:val="00D9196D"/>
    <w:rsid w:val="00D92982"/>
    <w:rsid w:val="00D93F5A"/>
    <w:rsid w:val="00DA305E"/>
    <w:rsid w:val="00DA5417"/>
    <w:rsid w:val="00DA56E8"/>
    <w:rsid w:val="00DA7244"/>
    <w:rsid w:val="00DB0A9F"/>
    <w:rsid w:val="00DB3043"/>
    <w:rsid w:val="00DB377D"/>
    <w:rsid w:val="00DC1791"/>
    <w:rsid w:val="00DC2D36"/>
    <w:rsid w:val="00DC53EF"/>
    <w:rsid w:val="00DD19CB"/>
    <w:rsid w:val="00DD3FB6"/>
    <w:rsid w:val="00DE0854"/>
    <w:rsid w:val="00DE1A16"/>
    <w:rsid w:val="00DE5608"/>
    <w:rsid w:val="00DE58D0"/>
    <w:rsid w:val="00DE654F"/>
    <w:rsid w:val="00DE7B5E"/>
    <w:rsid w:val="00DF0B6E"/>
    <w:rsid w:val="00DF15E0"/>
    <w:rsid w:val="00DF1A7A"/>
    <w:rsid w:val="00DF37A0"/>
    <w:rsid w:val="00DF65BA"/>
    <w:rsid w:val="00DF7491"/>
    <w:rsid w:val="00E0773B"/>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F1"/>
    <w:rsid w:val="00E45F96"/>
    <w:rsid w:val="00E46886"/>
    <w:rsid w:val="00E47AEF"/>
    <w:rsid w:val="00E53B75"/>
    <w:rsid w:val="00E54E3B"/>
    <w:rsid w:val="00E57565"/>
    <w:rsid w:val="00E63838"/>
    <w:rsid w:val="00E64434"/>
    <w:rsid w:val="00E67C51"/>
    <w:rsid w:val="00E728B9"/>
    <w:rsid w:val="00E72EFC"/>
    <w:rsid w:val="00E74022"/>
    <w:rsid w:val="00E758EC"/>
    <w:rsid w:val="00E8234C"/>
    <w:rsid w:val="00E83AA9"/>
    <w:rsid w:val="00E85928"/>
    <w:rsid w:val="00E86621"/>
    <w:rsid w:val="00E86887"/>
    <w:rsid w:val="00E86C50"/>
    <w:rsid w:val="00E87822"/>
    <w:rsid w:val="00E90395"/>
    <w:rsid w:val="00E90E49"/>
    <w:rsid w:val="00E917F9"/>
    <w:rsid w:val="00E9291C"/>
    <w:rsid w:val="00E93FFE"/>
    <w:rsid w:val="00E94F8A"/>
    <w:rsid w:val="00EA5ECE"/>
    <w:rsid w:val="00EA7A41"/>
    <w:rsid w:val="00EB077B"/>
    <w:rsid w:val="00EB088D"/>
    <w:rsid w:val="00EB3EA6"/>
    <w:rsid w:val="00EB45D8"/>
    <w:rsid w:val="00EB4EA2"/>
    <w:rsid w:val="00EC08FC"/>
    <w:rsid w:val="00EC0F4B"/>
    <w:rsid w:val="00EC24D5"/>
    <w:rsid w:val="00EC27C6"/>
    <w:rsid w:val="00EC4207"/>
    <w:rsid w:val="00EC5653"/>
    <w:rsid w:val="00EC71CE"/>
    <w:rsid w:val="00ED0D7C"/>
    <w:rsid w:val="00ED1006"/>
    <w:rsid w:val="00ED5874"/>
    <w:rsid w:val="00ED69AA"/>
    <w:rsid w:val="00EE0EA2"/>
    <w:rsid w:val="00EE6B8A"/>
    <w:rsid w:val="00EF18FE"/>
    <w:rsid w:val="00EF1C0F"/>
    <w:rsid w:val="00EF5787"/>
    <w:rsid w:val="00EF60D0"/>
    <w:rsid w:val="00F00490"/>
    <w:rsid w:val="00F042E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245C9"/>
    <w:rsid w:val="00F27BBC"/>
    <w:rsid w:val="00F30828"/>
    <w:rsid w:val="00F30B94"/>
    <w:rsid w:val="00F313D6"/>
    <w:rsid w:val="00F3221B"/>
    <w:rsid w:val="00F3627A"/>
    <w:rsid w:val="00F370BB"/>
    <w:rsid w:val="00F40F0C"/>
    <w:rsid w:val="00F419A9"/>
    <w:rsid w:val="00F4766C"/>
    <w:rsid w:val="00F5060E"/>
    <w:rsid w:val="00F507D1"/>
    <w:rsid w:val="00F519CE"/>
    <w:rsid w:val="00F51ADA"/>
    <w:rsid w:val="00F52F28"/>
    <w:rsid w:val="00F57215"/>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5582"/>
    <w:rsid w:val="00F76EFA"/>
    <w:rsid w:val="00F804BE"/>
    <w:rsid w:val="00F817CE"/>
    <w:rsid w:val="00F8456C"/>
    <w:rsid w:val="00F859D8"/>
    <w:rsid w:val="00F868F5"/>
    <w:rsid w:val="00F9056A"/>
    <w:rsid w:val="00F905CE"/>
    <w:rsid w:val="00F90F8D"/>
    <w:rsid w:val="00F92782"/>
    <w:rsid w:val="00F93AA9"/>
    <w:rsid w:val="00F959F9"/>
    <w:rsid w:val="00F96985"/>
    <w:rsid w:val="00F97421"/>
    <w:rsid w:val="00F97838"/>
    <w:rsid w:val="00FA1554"/>
    <w:rsid w:val="00FA249B"/>
    <w:rsid w:val="00FA2BB3"/>
    <w:rsid w:val="00FA449F"/>
    <w:rsid w:val="00FA4CE5"/>
    <w:rsid w:val="00FB2393"/>
    <w:rsid w:val="00FB40F8"/>
    <w:rsid w:val="00FB4C80"/>
    <w:rsid w:val="00FB613F"/>
    <w:rsid w:val="00FB6A6A"/>
    <w:rsid w:val="00FC6B7E"/>
    <w:rsid w:val="00FC7429"/>
    <w:rsid w:val="00FD07F6"/>
    <w:rsid w:val="00FD1EC8"/>
    <w:rsid w:val="00FD47ED"/>
    <w:rsid w:val="00FD74DB"/>
    <w:rsid w:val="00FD7660"/>
    <w:rsid w:val="00FE0655"/>
    <w:rsid w:val="00FE067D"/>
    <w:rsid w:val="00FE2365"/>
    <w:rsid w:val="00FE37D7"/>
    <w:rsid w:val="00FE4C7B"/>
    <w:rsid w:val="00FE5768"/>
    <w:rsid w:val="00FE7336"/>
    <w:rsid w:val="00FE787C"/>
    <w:rsid w:val="00FF05FC"/>
    <w:rsid w:val="00FF1ABA"/>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EAB139C7-3880-45FA-88DE-F2456EEE4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Revision">
    <w:name w:val="Revision"/>
    <w:hidden/>
    <w:uiPriority w:val="99"/>
    <w:semiHidden/>
    <w:rsid w:val="00CD666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3368">
      <w:bodyDiv w:val="1"/>
      <w:marLeft w:val="0"/>
      <w:marRight w:val="0"/>
      <w:marTop w:val="0"/>
      <w:marBottom w:val="0"/>
      <w:divBdr>
        <w:top w:val="none" w:sz="0" w:space="0" w:color="auto"/>
        <w:left w:val="none" w:sz="0" w:space="0" w:color="auto"/>
        <w:bottom w:val="none" w:sz="0" w:space="0" w:color="auto"/>
        <w:right w:val="none" w:sz="0" w:space="0" w:color="auto"/>
      </w:divBdr>
    </w:div>
    <w:div w:id="28462605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1604115">
      <w:bodyDiv w:val="1"/>
      <w:marLeft w:val="0"/>
      <w:marRight w:val="0"/>
      <w:marTop w:val="0"/>
      <w:marBottom w:val="0"/>
      <w:divBdr>
        <w:top w:val="none" w:sz="0" w:space="0" w:color="auto"/>
        <w:left w:val="none" w:sz="0" w:space="0" w:color="auto"/>
        <w:bottom w:val="none" w:sz="0" w:space="0" w:color="auto"/>
        <w:right w:val="none" w:sz="0" w:space="0" w:color="auto"/>
      </w:divBdr>
    </w:div>
    <w:div w:id="122075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95E_Electronic_2022_03/Docs//SP-22002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9b239327-9e80-40e4-b1b7-4394fed77a33"/>
    <ds:schemaRef ds:uri="http://purl.org/dc/dcmitype/"/>
    <ds:schemaRef ds:uri="http://schemas.microsoft.com/sharepoint/v3"/>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2f282d3b-eb4a-4b09-b61f-b9593442e286"/>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AC9AAB0-EC0F-47F9-83B4-E649C546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356</TotalTime>
  <Pages>1</Pages>
  <Words>1567</Words>
  <Characters>8935</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138</cp:revision>
  <cp:lastPrinted>2008-01-31T07:09:00Z</cp:lastPrinted>
  <dcterms:created xsi:type="dcterms:W3CDTF">2022-02-07T16:09:00Z</dcterms:created>
  <dcterms:modified xsi:type="dcterms:W3CDTF">2022-03-11T07:19:00Z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